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92" w:rsidRPr="005C1C92" w:rsidRDefault="005C1C92" w:rsidP="005C1C92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FORMATO DE PÓLIZA DE FIANZA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PARA GARANTIZAR LA DEBIDA APLICACIÓN DEL ANTICIPO OTORGADO PARA CONTRATO DE OBRA PÚBLICA Y/O SERVICIOS RELACIONADOS CON LAS MISMAS</w:t>
      </w:r>
    </w:p>
    <w:p w:rsidR="005C1C92" w:rsidRPr="005C1C92" w:rsidRDefault="005C1C92" w:rsidP="005C1C9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NOMBRE O RAZÓN SOCIAL DE LA AFIANZADORA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 SE CONSTITUYE FIADORA HASTA POR LA SUMA DE 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 xml:space="preserve">$ (MONTO DEL ANTICIPO CON NÚMERO Y LETRA) 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ANTE </w:t>
      </w:r>
      <w:r w:rsidR="007F12A5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EL </w:t>
      </w:r>
      <w:r w:rsidR="007F12A5">
        <w:rPr>
          <w:rFonts w:ascii="Calibri" w:hAnsi="Calibri" w:cs="Calibri"/>
          <w:b/>
          <w:color w:val="000000"/>
          <w:position w:val="0"/>
          <w:sz w:val="18"/>
          <w:szCs w:val="18"/>
          <w:lang w:val="es-MX" w:eastAsia="es-MX"/>
        </w:rPr>
        <w:t>INSTITUTO TAMAULIPECO DE VIVIENDA Y URBANISMO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, PARA GARANTIZAR POR 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 xml:space="preserve">(NOMBRE DEL CONTRATISTA O PRESTADOR DE SERVICIOS Y DOMICILIO) 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LA DEBIDA, CORRECTA Y TOTAL INVERSIÓN, APLICACIÓN, AMORTIZ</w:t>
      </w:r>
      <w:bookmarkStart w:id="0" w:name="_GoBack"/>
      <w:bookmarkEnd w:id="0"/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ACIÓN, DEDUCCIÓN O DEVOLUCIÓN DEL ANTICIPO QUE POR LA MISMA SUMA RECIBE DE </w:t>
      </w:r>
      <w:r w:rsidR="007F12A5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EL </w:t>
      </w:r>
      <w:r w:rsidR="007F12A5">
        <w:rPr>
          <w:rFonts w:ascii="Calibri" w:hAnsi="Calibri" w:cs="Calibri"/>
          <w:b/>
          <w:color w:val="000000"/>
          <w:position w:val="0"/>
          <w:sz w:val="18"/>
          <w:szCs w:val="18"/>
          <w:lang w:val="es-MX" w:eastAsia="es-MX"/>
        </w:rPr>
        <w:t>INSTITUTO TAMAULIPECO DE VIVIENDA Y URBANISMO</w:t>
      </w:r>
      <w:r w:rsidR="007F12A5"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, </w:t>
      </w:r>
      <w:r w:rsidR="007F12A5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 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, LO CUAL DEBERÁ HACER EN EL PLAZO PACTADO PARA LA EJECUCIÓN DE LAS OBRAS O PRESTACIÓN DEL SERVICIO OBJETO DEL CONTRATO NÚMERO 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(NÚMERO DEL CONTRATO)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 DE FECHA 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(FECHA DE CELEBRACIÓN DEL CONTRATO)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 QUE TIENE POR OBJETO: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 xml:space="preserve"> (DESCRIPCIÓN DE LA OBRA O SERVICIO QUE AMPARA EL CONTRATO)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,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 xml:space="preserve"> 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ACORDE CON LAS ESPECIFICACIONES Y ETAPAS PROGRAMADAS EN EL CONTRATO, LAS CUALES DEBERÁN SER NOTIFICADAS POR EL PROPIO FIADO A ESTA AFIANZADORA, SIN QUE LA FALTA DE NOTIFICACIÓN AFECTE LA VALIDEZ DE ESTA PÓLIZA.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1)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ab/>
        <w:t>QUE LA FIANZA GARANTIZA LA DEVOLUCIÓN TOTAL O PARCIAL DEL ANTICIPO RECIBIDO, SI EL PROPIO FIADO NO LO INVIERTE, APLICA O AMORTIZA, TOTAL O PARCIALMENTE EN EL PLAZO Y PARA EL OBJETO ESTABLECIDO EN EL CONTRATO.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2)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ab/>
        <w:t>QUE LA FIANZA GARANTIZA LA DEVOLUCIÓN TOTAL O PARCIAL DEL ANTICIPO O LOS ANTICIPOS RECIBIDOS, INCLUYENDO LOS INTERESES QUE SE CAUSEN, SIN IMPORTAR EL MOTIVO POR EL CUAL DICHOS ANTICIPOS NO HAYAN SIDO AMORTIZADOS Y/O DEVUELTOS, E INDEPENDIENTEMENTE DE QUE SE HAYAN APLICADO OTRAS PENAS CONVENCIONALES.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3)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ab/>
        <w:t>QUE LA FIANZA GARANTIZA LA DEVOLUCIÓN DE LA CANTIDAD DEL ANTICIPO O LOS ANTICIPOS NO AMORTIZADOS Y SUS ACCESORIOS Y PODRÁ HACERSE EFECTIVA SIN QUE PREVIAMENTE EXISTA COMPENSACIÓN.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4)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ab/>
        <w:t>QUE EL MONTO DEL ANTICIPO GARANTIZADO A TRAVÉS DE LA FIANZA, SERÁ LIQUIDADO INDEPENDIENTEMENTE DE QUE “LA CONTRATISTA”, INTERPONGA CUALQUIER TIPO DE RECURSO ANTE INSTANCIAS DEL ORDEN ADMINISTRATIVO O NO JUDICIAL, POR LO QUE EL PAGO NO SE ENCONTRARÁ SUPEDITADO A LA RESOLUCIÓN RESPECTIVA.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5)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ab/>
        <w:t>QUE EN CASO DE INCUMPLIMIENTO DE “LA CONTRATISTA” LA FIANZA PODRÁ SER RECLAMADA DENTRO DEL PLAZO DE DIEZ MESES CONTADOS A PARTIR DE LA NOTIFICACIÓN DE LA RESCISIÓN CONTRACTUAL, O DE LA TERMINACIÓN CONTRACTUAL.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LA O LAS FIANZAS OTORGADAS PARA GARANTIZAR LA CORRECTA INVERSIÓN, APLICACIÓN, AMORTIZACIÓN, DEDUCCIÓN Y DEVOLUCIÓN DEL O LOS ANTICIPOS, SE CANCELARÁ CUANDO</w:t>
      </w:r>
      <w:r w:rsidRPr="005C1C92">
        <w:rPr>
          <w:rFonts w:ascii="Calibri" w:hAnsi="Calibri" w:cs="Calibri"/>
          <w:color w:val="000000"/>
          <w:position w:val="0"/>
          <w:sz w:val="16"/>
          <w:szCs w:val="16"/>
          <w:lang w:val="es-MX" w:eastAsia="es-MX"/>
        </w:rPr>
        <w:t xml:space="preserve"> 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“LA CONTRATISTA”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 xml:space="preserve">, HAYA AMORTIZADO EL IMPORTE TOTAL DE LOS MISMOS, PREVIA CONFORMIDAD DE 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“LA CONTRATANTE”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LA AFIANZADORA TENDRÁ UN PLAZO HASTA DE</w:t>
      </w:r>
      <w:r w:rsidRPr="005C1C92">
        <w:rPr>
          <w:rFonts w:ascii="Calibri" w:hAnsi="Calibri" w:cs="Calibri"/>
          <w:color w:val="000000"/>
          <w:position w:val="0"/>
          <w:sz w:val="16"/>
          <w:szCs w:val="16"/>
          <w:lang w:val="es-MX" w:eastAsia="es-MX"/>
        </w:rPr>
        <w:t xml:space="preserve"> 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30 (TREINTA) DÍAS NATURALES</w:t>
      </w:r>
      <w:r w:rsidRPr="005C1C92">
        <w:rPr>
          <w:rFonts w:ascii="Calibri" w:hAnsi="Calibri" w:cs="Calibri"/>
          <w:color w:val="000000"/>
          <w:position w:val="0"/>
          <w:sz w:val="16"/>
          <w:szCs w:val="16"/>
          <w:lang w:val="es-MX" w:eastAsia="es-MX"/>
        </w:rPr>
        <w:t xml:space="preserve">, 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CONTADOS A PARTIR DE LA FECHA EN QUE SE INTEGRE LA RECLAMACIÓN PARA PROCEDER A SU PAGO, O EN SU CASO, PARA COMUNICAR POR ESCRITO A</w:t>
      </w:r>
      <w:r w:rsidRPr="005C1C92">
        <w:rPr>
          <w:rFonts w:ascii="Calibri" w:hAnsi="Calibri" w:cs="Calibri"/>
          <w:color w:val="000000"/>
          <w:position w:val="0"/>
          <w:sz w:val="16"/>
          <w:szCs w:val="16"/>
          <w:lang w:val="es-MX" w:eastAsia="es-MX"/>
        </w:rPr>
        <w:t xml:space="preserve"> </w:t>
      </w:r>
      <w:r w:rsidRPr="005C1C92">
        <w:rPr>
          <w:rFonts w:ascii="Calibri" w:hAnsi="Calibri" w:cs="Calibri"/>
          <w:b/>
          <w:bCs/>
          <w:color w:val="000000"/>
          <w:position w:val="0"/>
          <w:sz w:val="16"/>
          <w:szCs w:val="16"/>
          <w:lang w:val="es-MX" w:eastAsia="es-MX"/>
        </w:rPr>
        <w:t>“</w:t>
      </w:r>
      <w:r w:rsidRPr="005C1C92">
        <w:rPr>
          <w:rFonts w:ascii="Calibri" w:hAnsi="Calibri" w:cs="Calibri"/>
          <w:b/>
          <w:bCs/>
          <w:color w:val="000000"/>
          <w:position w:val="0"/>
          <w:sz w:val="18"/>
          <w:szCs w:val="18"/>
          <w:lang w:val="es-MX" w:eastAsia="es-MX"/>
        </w:rPr>
        <w:t>LA CONTRATANTE”</w:t>
      </w:r>
      <w:r w:rsidRPr="005C1C92">
        <w:rPr>
          <w:rFonts w:ascii="Calibri" w:hAnsi="Calibri" w:cs="Calibri"/>
          <w:color w:val="000000"/>
          <w:position w:val="0"/>
          <w:sz w:val="16"/>
          <w:szCs w:val="16"/>
          <w:lang w:val="es-MX" w:eastAsia="es-MX"/>
        </w:rPr>
        <w:t xml:space="preserve"> </w:t>
      </w: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LAS RAZONES, CAUSAS O MOTIVOS DE SU IMPROCEDENCIA.</w:t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 </w:t>
      </w:r>
    </w:p>
    <w:p w:rsidR="005C1C92" w:rsidRPr="005C1C92" w:rsidRDefault="005C1C92" w:rsidP="005C1C9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position w:val="0"/>
          <w:sz w:val="24"/>
          <w:szCs w:val="24"/>
          <w:lang w:val="es-MX" w:eastAsia="es-MX"/>
        </w:rPr>
        <w:br/>
      </w:r>
    </w:p>
    <w:p w:rsidR="005C1C92" w:rsidRPr="005C1C92" w:rsidRDefault="005C1C92" w:rsidP="005C1C92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  <w:sz w:val="24"/>
          <w:szCs w:val="24"/>
          <w:lang w:val="es-MX" w:eastAsia="es-MX"/>
        </w:rPr>
      </w:pPr>
      <w:r w:rsidRPr="005C1C92">
        <w:rPr>
          <w:rFonts w:ascii="Calibri" w:hAnsi="Calibri" w:cs="Calibri"/>
          <w:color w:val="000000"/>
          <w:position w:val="0"/>
          <w:sz w:val="18"/>
          <w:szCs w:val="18"/>
          <w:lang w:val="es-MX" w:eastAsia="es-MX"/>
        </w:rPr>
        <w:t>..........FIN DE TEXTO..........</w:t>
      </w:r>
    </w:p>
    <w:p w:rsidR="00CE2B17" w:rsidRDefault="00CE2B17" w:rsidP="00CE2B1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</w:p>
    <w:sectPr w:rsidR="00CE2B17" w:rsidSect="00A20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F9" w:rsidRDefault="001E3FF9" w:rsidP="00CE2B17">
      <w:pPr>
        <w:spacing w:line="240" w:lineRule="auto"/>
        <w:ind w:left="0" w:hanging="2"/>
      </w:pPr>
      <w:r>
        <w:separator/>
      </w:r>
    </w:p>
  </w:endnote>
  <w:endnote w:type="continuationSeparator" w:id="0">
    <w:p w:rsidR="001E3FF9" w:rsidRDefault="001E3FF9" w:rsidP="00CE2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7" w:rsidRDefault="00CE2B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7" w:rsidRPr="00CE2B17" w:rsidRDefault="00CE2B17" w:rsidP="007F12A5">
    <w:pPr>
      <w:ind w:left="0" w:hanging="2"/>
      <w:jc w:val="center"/>
      <w:rPr>
        <w:rFonts w:ascii="DIN Pro Regular" w:eastAsia="DIN Pro Regular" w:hAnsi="DIN Pro Regular" w:cs="DIN Pro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7" w:rsidRDefault="00CE2B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F9" w:rsidRDefault="001E3FF9" w:rsidP="00CE2B17">
      <w:pPr>
        <w:spacing w:line="240" w:lineRule="auto"/>
        <w:ind w:left="0" w:hanging="2"/>
      </w:pPr>
      <w:r>
        <w:separator/>
      </w:r>
    </w:p>
  </w:footnote>
  <w:footnote w:type="continuationSeparator" w:id="0">
    <w:p w:rsidR="001E3FF9" w:rsidRDefault="001E3FF9" w:rsidP="00CE2B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7" w:rsidRDefault="00CE2B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7" w:rsidRDefault="00A2038B">
    <w:pPr>
      <w:pStyle w:val="Encabezado"/>
      <w:ind w:left="0" w:hanging="2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AA79DA1" wp14:editId="6B571A8E">
          <wp:simplePos x="0" y="0"/>
          <wp:positionH relativeFrom="page">
            <wp:posOffset>5715</wp:posOffset>
          </wp:positionH>
          <wp:positionV relativeFrom="paragraph">
            <wp:posOffset>-419735</wp:posOffset>
          </wp:positionV>
          <wp:extent cx="7772400" cy="100584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17" w:rsidRDefault="00CE2B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21C"/>
    <w:multiLevelType w:val="multilevel"/>
    <w:tmpl w:val="F0A81D24"/>
    <w:lvl w:ilvl="0">
      <w:start w:val="1"/>
      <w:numFmt w:val="lowerLetter"/>
      <w:lvlText w:val="%1)"/>
      <w:lvlJc w:val="left"/>
      <w:pPr>
        <w:ind w:left="4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17"/>
    <w:rsid w:val="000C6ACB"/>
    <w:rsid w:val="001E3FF9"/>
    <w:rsid w:val="002177C3"/>
    <w:rsid w:val="004501F6"/>
    <w:rsid w:val="005C1C92"/>
    <w:rsid w:val="007F12A5"/>
    <w:rsid w:val="009538B0"/>
    <w:rsid w:val="00A2038B"/>
    <w:rsid w:val="00CB3729"/>
    <w:rsid w:val="00CD0DA5"/>
    <w:rsid w:val="00C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5C651-0B8F-49C0-9A86-1A64EF9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2B1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B1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B17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2B1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B17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1C9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s-MX" w:eastAsia="es-MX"/>
    </w:rPr>
  </w:style>
  <w:style w:type="character" w:customStyle="1" w:styleId="apple-tab-span">
    <w:name w:val="apple-tab-span"/>
    <w:basedOn w:val="Fuentedeprrafopredeter"/>
    <w:rsid w:val="005C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ITV-OC-305</dc:creator>
  <cp:keywords/>
  <dc:description/>
  <cp:lastModifiedBy>ITV-OC-296</cp:lastModifiedBy>
  <cp:revision>3</cp:revision>
  <dcterms:created xsi:type="dcterms:W3CDTF">2024-09-04T19:20:00Z</dcterms:created>
  <dcterms:modified xsi:type="dcterms:W3CDTF">2024-09-04T19:20:00Z</dcterms:modified>
</cp:coreProperties>
</file>