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D8160" w14:textId="00322D76" w:rsidR="000379FF" w:rsidRPr="00AB7960" w:rsidRDefault="000379FF" w:rsidP="000379FF">
      <w:pPr>
        <w:pStyle w:val="TextoNormal"/>
        <w:tabs>
          <w:tab w:val="left" w:pos="2100"/>
        </w:tabs>
        <w:jc w:val="center"/>
        <w:rPr>
          <w:rFonts w:ascii="Novecento wide UltraLight" w:hAnsi="Novecento wide UltraLight"/>
          <w:b/>
          <w:bCs/>
          <w:sz w:val="36"/>
          <w:lang w:val="es-MX"/>
        </w:rPr>
      </w:pPr>
      <w:r w:rsidRPr="00AB7960">
        <w:rPr>
          <w:rFonts w:ascii="Novecento wide UltraLight" w:hAnsi="Novecento wide UltraLight"/>
          <w:b/>
          <w:bCs/>
          <w:sz w:val="36"/>
        </w:rPr>
        <w:t>Gobierno del Estado de Tamaulipas</w:t>
      </w:r>
    </w:p>
    <w:p w14:paraId="35093643" w14:textId="77777777" w:rsidR="000379FF" w:rsidRPr="00307F6F" w:rsidRDefault="000379FF" w:rsidP="000379FF">
      <w:pPr>
        <w:pStyle w:val="Epgrafe"/>
        <w:rPr>
          <w:rFonts w:ascii="Novecento wide UltraLight" w:hAnsi="Novecento wide UltraLight"/>
          <w:sz w:val="6"/>
          <w:szCs w:val="6"/>
        </w:rPr>
      </w:pPr>
    </w:p>
    <w:p w14:paraId="3D7381E1" w14:textId="77777777" w:rsidR="000379FF" w:rsidRPr="00307F6F" w:rsidRDefault="000379FF" w:rsidP="000379FF">
      <w:pPr>
        <w:pStyle w:val="Epgrafe"/>
        <w:rPr>
          <w:rFonts w:ascii="Novecento wide UltraLight" w:hAnsi="Novecento wide UltraLight"/>
        </w:rPr>
      </w:pPr>
      <w:r w:rsidRPr="00307F6F">
        <w:rPr>
          <w:rFonts w:ascii="Novecento wide UltraLight" w:hAnsi="Novecento wide UltraLight"/>
        </w:rPr>
        <w:t>Secretaría de Obras Públicas</w:t>
      </w:r>
    </w:p>
    <w:p w14:paraId="134A70E7" w14:textId="77777777" w:rsidR="000379FF" w:rsidRPr="00307F6F" w:rsidRDefault="000379FF" w:rsidP="000379FF">
      <w:pPr>
        <w:jc w:val="center"/>
        <w:rPr>
          <w:rFonts w:ascii="Novecento wide UltraLight" w:hAnsi="Novecento wide UltraLight" w:cs="Arial"/>
          <w:b/>
          <w:sz w:val="6"/>
          <w:szCs w:val="6"/>
          <w:lang w:val="es-MX"/>
        </w:rPr>
      </w:pPr>
    </w:p>
    <w:p w14:paraId="29DA116E" w14:textId="77777777" w:rsidR="000379FF" w:rsidRPr="00307F6F" w:rsidRDefault="000379FF" w:rsidP="000379FF">
      <w:pPr>
        <w:tabs>
          <w:tab w:val="left" w:pos="-720"/>
        </w:tabs>
        <w:jc w:val="center"/>
        <w:rPr>
          <w:rFonts w:ascii="Novecento wide UltraLight" w:hAnsi="Novecento wide UltraLight" w:cs="Arial"/>
          <w:sz w:val="24"/>
          <w:lang w:val="es-MX"/>
        </w:rPr>
      </w:pPr>
      <w:r w:rsidRPr="00307F6F">
        <w:rPr>
          <w:rFonts w:ascii="Novecento wide UltraLight" w:hAnsi="Novecento wide UltraLight" w:cs="Arial"/>
          <w:b/>
          <w:sz w:val="24"/>
          <w:szCs w:val="24"/>
          <w:lang w:val="es-MX"/>
        </w:rPr>
        <w:t>Subsecretaría de Proyectos</w:t>
      </w:r>
      <w:r>
        <w:rPr>
          <w:rFonts w:ascii="Novecento wide UltraLight" w:hAnsi="Novecento wide UltraLight" w:cs="Arial"/>
          <w:b/>
          <w:sz w:val="24"/>
          <w:szCs w:val="24"/>
          <w:lang w:val="es-MX"/>
        </w:rPr>
        <w:t xml:space="preserve"> y Licitaciones</w:t>
      </w:r>
    </w:p>
    <w:p w14:paraId="2DDB75B0" w14:textId="77777777" w:rsidR="000379FF" w:rsidRPr="00307F6F" w:rsidRDefault="000379FF" w:rsidP="000379FF">
      <w:pPr>
        <w:tabs>
          <w:tab w:val="left" w:pos="-720"/>
          <w:tab w:val="left" w:pos="7050"/>
        </w:tabs>
        <w:jc w:val="center"/>
        <w:rPr>
          <w:rFonts w:ascii="Novecento wide UltraLight" w:hAnsi="Novecento wide UltraLight" w:cs="Arial"/>
          <w:sz w:val="24"/>
          <w:lang w:val="es-MX"/>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0379FF" w:rsidRPr="00307F6F" w14:paraId="63731E1E" w14:textId="77777777" w:rsidTr="000379FF">
        <w:trPr>
          <w:trHeight w:val="696"/>
        </w:trPr>
        <w:tc>
          <w:tcPr>
            <w:tcW w:w="2480" w:type="dxa"/>
          </w:tcPr>
          <w:p w14:paraId="573EBAC7" w14:textId="77777777" w:rsidR="000379FF" w:rsidRPr="00307F6F" w:rsidRDefault="000379FF" w:rsidP="000379F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Licitación Núm.:</w:t>
            </w:r>
          </w:p>
        </w:tc>
        <w:tc>
          <w:tcPr>
            <w:tcW w:w="6500" w:type="dxa"/>
          </w:tcPr>
          <w:p w14:paraId="1C9035F8" w14:textId="1711915D" w:rsidR="000379FF" w:rsidRPr="00D65B38" w:rsidRDefault="00D65B38" w:rsidP="00D65B38">
            <w:pPr>
              <w:rPr>
                <w:rFonts w:ascii="Novecento wide UltraLight" w:hAnsi="Novecento wide UltraLight" w:cs="Arial"/>
                <w:b/>
                <w:bCs/>
                <w:sz w:val="26"/>
                <w:lang w:val="es-MX"/>
              </w:rPr>
            </w:pPr>
            <w:r w:rsidRPr="00D65B38">
              <w:rPr>
                <w:rFonts w:ascii="Helvetica" w:hAnsi="Helvetica"/>
                <w:b/>
                <w:bCs/>
                <w:sz w:val="26"/>
                <w:lang w:val="es-ES_tradnl"/>
              </w:rPr>
              <w:t>LPE-N003-2024</w:t>
            </w:r>
          </w:p>
        </w:tc>
      </w:tr>
      <w:tr w:rsidR="000379FF" w:rsidRPr="00307F6F" w14:paraId="2DDB033D" w14:textId="77777777" w:rsidTr="000379FF">
        <w:trPr>
          <w:trHeight w:val="721"/>
        </w:trPr>
        <w:tc>
          <w:tcPr>
            <w:tcW w:w="2480" w:type="dxa"/>
          </w:tcPr>
          <w:p w14:paraId="5257597C" w14:textId="77777777" w:rsidR="000379FF" w:rsidRPr="00307F6F" w:rsidRDefault="000379FF" w:rsidP="000379F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Obra :</w:t>
            </w:r>
          </w:p>
        </w:tc>
        <w:tc>
          <w:tcPr>
            <w:tcW w:w="6500" w:type="dxa"/>
          </w:tcPr>
          <w:p w14:paraId="38C6B2F4" w14:textId="77777777" w:rsidR="000379FF" w:rsidRDefault="000379FF" w:rsidP="000379FF">
            <w:pPr>
              <w:jc w:val="both"/>
              <w:rPr>
                <w:rFonts w:ascii="Helvetica" w:hAnsi="Helvetica" w:cs="Helvetica"/>
                <w:b/>
                <w:bCs/>
                <w:color w:val="000000"/>
                <w:sz w:val="22"/>
                <w:szCs w:val="22"/>
                <w:shd w:val="clear" w:color="auto" w:fill="FFFFFF"/>
              </w:rPr>
            </w:pPr>
            <w:r w:rsidRPr="00065055">
              <w:rPr>
                <w:rFonts w:ascii="Helvetica" w:hAnsi="Helvetica" w:cs="Helvetica"/>
                <w:b/>
                <w:bCs/>
                <w:color w:val="000000"/>
                <w:sz w:val="22"/>
                <w:szCs w:val="22"/>
                <w:shd w:val="clear" w:color="auto" w:fill="FFFFFF"/>
              </w:rPr>
              <w:t>CONSTRUCCION DE TANQUE DE ALMACENAMIENTO DE AGUA POTABLE DE 5,000 M3 DE VIDRIO FUSIONADO AL ACERO E INTERCONEXIÓN A TUBERÍAS EXISTENTES EN LAS INSTALACIONES DE COFRADES EN CD. VICTORIA, TAMAULIPAS.</w:t>
            </w:r>
          </w:p>
          <w:p w14:paraId="7C10DC29" w14:textId="3E7F6807" w:rsidR="008A4820" w:rsidRPr="00F608E9" w:rsidRDefault="008A4820" w:rsidP="000379FF">
            <w:pPr>
              <w:jc w:val="both"/>
              <w:rPr>
                <w:rFonts w:ascii="HelveticaNeueLT Std" w:hAnsi="HelveticaNeueLT Std" w:cs="Arial"/>
                <w:b/>
                <w:bCs/>
                <w:sz w:val="22"/>
                <w:szCs w:val="22"/>
                <w:lang w:val="es-MX"/>
              </w:rPr>
            </w:pPr>
          </w:p>
        </w:tc>
      </w:tr>
    </w:tbl>
    <w:p w14:paraId="4617F5D4" w14:textId="77777777" w:rsidR="000379FF" w:rsidRPr="00307F6F" w:rsidRDefault="000379FF" w:rsidP="000379FF">
      <w:pPr>
        <w:jc w:val="center"/>
        <w:rPr>
          <w:rFonts w:ascii="Novecento wide UltraLight" w:hAnsi="Novecento wide UltraLight" w:cs="Arial"/>
          <w:b/>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710464" behindDoc="1" locked="0" layoutInCell="1" allowOverlap="1" wp14:anchorId="4C81EBE3" wp14:editId="7095A2A7">
                <wp:simplePos x="0" y="0"/>
                <wp:positionH relativeFrom="column">
                  <wp:posOffset>346329</wp:posOffset>
                </wp:positionH>
                <wp:positionV relativeFrom="paragraph">
                  <wp:posOffset>126288</wp:posOffset>
                </wp:positionV>
                <wp:extent cx="5571460" cy="504749"/>
                <wp:effectExtent l="19050" t="19050" r="29845" b="2921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1460" cy="504749"/>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7FB42BE8" id="Rectangle 15" o:spid="_x0000_s1026" style="position:absolute;margin-left:27.25pt;margin-top:9.95pt;width:438.7pt;height:39.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" strokeweight="4.5pt">
                <v:stroke linestyle="thickThin"/>
              </v:rect>
            </w:pict>
          </mc:Fallback>
        </mc:AlternateContent>
      </w:r>
    </w:p>
    <w:p w14:paraId="6CF0803E" w14:textId="77777777" w:rsidR="008A4820" w:rsidRDefault="000379FF" w:rsidP="008A4820">
      <w:pPr>
        <w:pStyle w:val="Titulos"/>
      </w:pPr>
      <w:r w:rsidRPr="00307F6F">
        <w:t xml:space="preserve">E S P E C I F I C A C I O N  </w:t>
      </w:r>
      <w:r w:rsidR="00492B8B">
        <w:t xml:space="preserve">   </w:t>
      </w:r>
      <w:r w:rsidRPr="00307F6F">
        <w:t xml:space="preserve"> P A R T I C U L A R </w:t>
      </w:r>
      <w:r w:rsidR="008A4820">
        <w:t xml:space="preserve">  N U E V A </w:t>
      </w:r>
    </w:p>
    <w:p w14:paraId="1ED1F75C" w14:textId="5119FC4A" w:rsidR="000379FF" w:rsidRDefault="008A4820" w:rsidP="008A4820">
      <w:pPr>
        <w:pStyle w:val="Titulos"/>
        <w:rPr>
          <w:rFonts w:ascii="Arial" w:hAnsi="Arial"/>
          <w:b w:val="0"/>
          <w:bCs w:val="0"/>
          <w:sz w:val="22"/>
          <w:szCs w:val="24"/>
        </w:rPr>
      </w:pPr>
      <w:r>
        <w:t xml:space="preserve"> </w:t>
      </w:r>
      <w:r w:rsidR="000379FF" w:rsidRPr="00307F6F">
        <w:t>(EP</w:t>
      </w:r>
      <w:r>
        <w:t>N</w:t>
      </w:r>
      <w:r w:rsidR="000379FF" w:rsidRPr="00307F6F">
        <w:t>)</w:t>
      </w:r>
    </w:p>
    <w:p w14:paraId="3A3D9A3A" w14:textId="77777777" w:rsidR="00492B8B" w:rsidRDefault="00492B8B" w:rsidP="000379FF">
      <w:pPr>
        <w:autoSpaceDE w:val="0"/>
        <w:autoSpaceDN w:val="0"/>
        <w:adjustRightInd w:val="0"/>
        <w:jc w:val="both"/>
        <w:rPr>
          <w:rFonts w:ascii="Arial" w:eastAsia="Calibri" w:hAnsi="Arial" w:cs="Arial"/>
          <w:b/>
          <w:color w:val="000000"/>
          <w:lang w:eastAsia="en-US"/>
        </w:rPr>
      </w:pPr>
      <w:bookmarkStart w:id="0" w:name="_GoBack"/>
      <w:bookmarkEnd w:id="0"/>
    </w:p>
    <w:p w14:paraId="2792E022" w14:textId="77777777" w:rsidR="008A4820" w:rsidRDefault="008A4820" w:rsidP="000379FF">
      <w:pPr>
        <w:autoSpaceDE w:val="0"/>
        <w:autoSpaceDN w:val="0"/>
        <w:adjustRightInd w:val="0"/>
        <w:jc w:val="both"/>
        <w:rPr>
          <w:rFonts w:ascii="Arial" w:eastAsia="Calibri" w:hAnsi="Arial" w:cs="Arial"/>
          <w:b/>
          <w:color w:val="000000"/>
          <w:sz w:val="24"/>
          <w:lang w:eastAsia="en-US"/>
        </w:rPr>
      </w:pPr>
    </w:p>
    <w:p w14:paraId="50512094" w14:textId="661AB7C6" w:rsidR="000379FF" w:rsidRPr="00492B8B" w:rsidRDefault="000379FF" w:rsidP="000379FF">
      <w:pPr>
        <w:autoSpaceDE w:val="0"/>
        <w:autoSpaceDN w:val="0"/>
        <w:adjustRightInd w:val="0"/>
        <w:jc w:val="both"/>
        <w:rPr>
          <w:rFonts w:ascii="Arial" w:eastAsia="Calibri" w:hAnsi="Arial" w:cs="Arial"/>
          <w:color w:val="000000"/>
          <w:sz w:val="24"/>
          <w:lang w:eastAsia="en-US"/>
        </w:rPr>
      </w:pPr>
      <w:r w:rsidRPr="00492B8B">
        <w:rPr>
          <w:rFonts w:ascii="Arial" w:eastAsia="Calibri" w:hAnsi="Arial" w:cs="Arial"/>
          <w:b/>
          <w:color w:val="000000"/>
          <w:sz w:val="24"/>
          <w:lang w:eastAsia="en-US"/>
        </w:rPr>
        <w:t>E.P. 410A-1 SUMINISTRO DE TANQUE PARA AGUA POTABLE DE 5,000 M3, DE VIDRIO FUSIONADO AL ACERO, TECHO GEODESICO DE ALUMINIO, DE 33.0 DE DIAM. INTERNO Y 6.5 M DE ALTURA INTERNA, CON PASILLO DE OPERACION EXTERNO, FABRICADO BAJO LA NORMA AWWA D103, ISO 28765 Y CUMPLA CON NMX-R-077-SCFI-2015, INCLUYE GARANTIA DE 5 AÑOS Y VISITAS DE INSPECCION ANUAL POR 10 AÑO</w:t>
      </w:r>
    </w:p>
    <w:p w14:paraId="535BBBC2" w14:textId="77777777" w:rsidR="000379FF" w:rsidRPr="00BE459D" w:rsidRDefault="000379FF" w:rsidP="000379FF">
      <w:pPr>
        <w:tabs>
          <w:tab w:val="center" w:pos="4701"/>
        </w:tabs>
        <w:jc w:val="both"/>
        <w:rPr>
          <w:lang w:eastAsia="es-MX"/>
        </w:rPr>
      </w:pPr>
      <w:r w:rsidRPr="00BE459D">
        <w:rPr>
          <w:rFonts w:ascii="Arial" w:eastAsia="Calibri" w:hAnsi="Arial" w:cs="Arial"/>
          <w:b/>
          <w:color w:val="000000"/>
          <w:sz w:val="24"/>
          <w:szCs w:val="24"/>
          <w:lang w:eastAsia="en-US"/>
        </w:rPr>
        <w:t xml:space="preserve"> </w:t>
      </w:r>
    </w:p>
    <w:p w14:paraId="013EF432"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1 – GENERALIDADES</w:t>
      </w:r>
    </w:p>
    <w:p w14:paraId="672AD929" w14:textId="77777777" w:rsidR="000379FF" w:rsidRPr="00BE459D" w:rsidRDefault="000379FF" w:rsidP="000379FF">
      <w:pPr>
        <w:jc w:val="both"/>
        <w:rPr>
          <w:rFonts w:ascii="Helvetica" w:hAnsi="Helvetica" w:cs="Helvetica"/>
          <w:lang w:eastAsia="es-MX"/>
        </w:rPr>
      </w:pPr>
    </w:p>
    <w:p w14:paraId="71D9E02C"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1.1 LA SECCIÓN INCLUYE:</w:t>
      </w:r>
    </w:p>
    <w:p w14:paraId="4E79DAF7" w14:textId="77777777" w:rsidR="000379FF" w:rsidRPr="00BE459D" w:rsidRDefault="000379FF" w:rsidP="000379FF">
      <w:pPr>
        <w:jc w:val="both"/>
        <w:rPr>
          <w:rFonts w:ascii="Helvetica" w:hAnsi="Helvetica" w:cs="Helvetica"/>
          <w:lang w:eastAsia="es-MX"/>
        </w:rPr>
      </w:pPr>
      <w:r w:rsidRPr="00BE459D">
        <w:rPr>
          <w:rFonts w:ascii="Helvetica" w:hAnsi="Helvetica" w:cs="Helvetica"/>
          <w:lang w:eastAsia="es-MX"/>
        </w:rPr>
        <w:t xml:space="preserve">Esta sección incluye el suministro y montaje de un tanque o depósito de vidrio fusionado al acero, atornillado de </w:t>
      </w:r>
      <w:r w:rsidRPr="00AF3DC6">
        <w:rPr>
          <w:rFonts w:ascii="Helvetica" w:hAnsi="Helvetica" w:cs="Helvetica"/>
          <w:b/>
          <w:lang w:eastAsia="es-MX"/>
        </w:rPr>
        <w:t>5,000.0 m3</w:t>
      </w:r>
      <w:r w:rsidRPr="00BE459D">
        <w:rPr>
          <w:rFonts w:ascii="Helvetica" w:hAnsi="Helvetica" w:cs="Helvetica"/>
          <w:lang w:eastAsia="es-MX"/>
        </w:rPr>
        <w:t xml:space="preserve"> y las tuberías y accesorios necesarios, según las especificaciones AWWA D-103.</w:t>
      </w:r>
    </w:p>
    <w:p w14:paraId="33D20D9F" w14:textId="77777777" w:rsidR="000379FF" w:rsidRPr="00BE459D" w:rsidRDefault="000379FF" w:rsidP="000379FF">
      <w:pPr>
        <w:jc w:val="both"/>
        <w:rPr>
          <w:rFonts w:ascii="Helvetica" w:hAnsi="Helvetica" w:cs="Helvetica"/>
          <w:lang w:eastAsia="es-MX"/>
        </w:rPr>
      </w:pPr>
    </w:p>
    <w:p w14:paraId="1C616913"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1.2 CALIFICACIONES DEL PROVEEDOR DE TANQUES:</w:t>
      </w:r>
    </w:p>
    <w:p w14:paraId="6008CF5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 selección de un tanque de vidrio fusionado al acero, atornillado basado en un examen exhaustivo de los criterios de diseño, los métodos de construcción y recubrimiento óptimo para resistencia a la corrosión interna y externa del tanque.</w:t>
      </w:r>
    </w:p>
    <w:p w14:paraId="4D07742E" w14:textId="77777777" w:rsidR="000379FF" w:rsidRPr="00BE459D" w:rsidRDefault="000379FF" w:rsidP="000379FF">
      <w:pPr>
        <w:ind w:left="709" w:hanging="1"/>
        <w:jc w:val="both"/>
        <w:rPr>
          <w:rFonts w:ascii="Helvetica" w:hAnsi="Helvetica" w:cs="Helvetica"/>
          <w:lang w:eastAsia="es-MX"/>
        </w:rPr>
      </w:pPr>
      <w:r w:rsidRPr="00BE459D">
        <w:rPr>
          <w:rFonts w:ascii="Helvetica" w:hAnsi="Helvetica" w:cs="Helvetica"/>
          <w:lang w:eastAsia="es-MX"/>
        </w:rPr>
        <w:t>Las desviaciones del diseño, la construcción o los detalles de recubrimiento especificados no serán permitidas.</w:t>
      </w:r>
    </w:p>
    <w:p w14:paraId="3200E34D"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El licitante ofrecerá una nueva estructura de tanque suministrada por un fabricante especializado en el diseño, fabricación y montaje de vidrio fusionado al acero elaborado en fábrica, incluyendo el sistema de tanque atornillado con recubrimiento de unión. El fabricará y recubrirá el tanque en sus instalaciones, que posee y opera.</w:t>
      </w:r>
    </w:p>
    <w:p w14:paraId="671CCB99" w14:textId="398C5F3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El tanque que se muestra en los planos del concurso y que se especifica en este documento será </w:t>
      </w:r>
      <w:r>
        <w:rPr>
          <w:rFonts w:ascii="Helvetica" w:hAnsi="Helvetica" w:cs="Helvetica"/>
          <w:lang w:eastAsia="es-MX"/>
        </w:rPr>
        <w:t>de</w:t>
      </w:r>
      <w:r w:rsidRPr="00BE459D">
        <w:rPr>
          <w:rFonts w:ascii="Helvetica" w:hAnsi="Helvetica" w:cs="Helvetica"/>
          <w:lang w:eastAsia="es-MX"/>
        </w:rPr>
        <w:t xml:space="preserve"> vidrio fusionado al acero con recubrimiento, tanque atornillado.</w:t>
      </w:r>
    </w:p>
    <w:p w14:paraId="56BBA97D"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lastRenderedPageBreak/>
        <w:t>D.</w:t>
      </w:r>
      <w:r w:rsidRPr="00BE459D">
        <w:rPr>
          <w:rFonts w:ascii="Helvetica" w:hAnsi="Helvetica" w:cs="Helvetica"/>
          <w:lang w:eastAsia="es-MX"/>
        </w:rPr>
        <w:t xml:space="preserve"> El montaje de la estructura debe ser realizado por el fabricante del tanque. El contratista será totalmente responsable de toda la instalación, incluido el montaje del tanque y la máxima estanqueidad de toda la instalación.</w:t>
      </w:r>
    </w:p>
    <w:p w14:paraId="7861F261" w14:textId="380C97D5"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w:t>
      </w:r>
      <w:r>
        <w:rPr>
          <w:rFonts w:ascii="Helvetica" w:hAnsi="Helvetica" w:cs="Helvetica"/>
          <w:lang w:eastAsia="es-MX"/>
        </w:rPr>
        <w:t>E</w:t>
      </w:r>
      <w:r w:rsidRPr="00BE459D">
        <w:rPr>
          <w:rFonts w:ascii="Helvetica" w:hAnsi="Helvetica" w:cs="Helvetica"/>
          <w:lang w:eastAsia="es-MX"/>
        </w:rPr>
        <w:t>l concursante deberá dar estricto cumplimiento de las normas de diseño, fabricación, montaje, producto calidad y rendimiento a largo plazo, establecidos en esta Especificación requerido por el organismo operador.</w:t>
      </w:r>
    </w:p>
    <w:p w14:paraId="609C6880" w14:textId="77777777" w:rsidR="000379FF" w:rsidRPr="00BE459D" w:rsidRDefault="000379FF" w:rsidP="000379FF">
      <w:pPr>
        <w:ind w:left="709" w:hanging="1"/>
        <w:jc w:val="both"/>
        <w:rPr>
          <w:rFonts w:ascii="Helvetica" w:hAnsi="Helvetica" w:cs="Helvetica"/>
          <w:lang w:eastAsia="es-MX"/>
        </w:rPr>
      </w:pPr>
      <w:r w:rsidRPr="00BE459D">
        <w:rPr>
          <w:rFonts w:ascii="Helvetica" w:hAnsi="Helvetica" w:cs="Helvetica"/>
          <w:lang w:eastAsia="es-MX"/>
        </w:rPr>
        <w:t>Los proveedores de tanques que deseen participar deberán presentar los siguientes planos de la estructura propuesta para su consideración:</w:t>
      </w:r>
    </w:p>
    <w:p w14:paraId="6B61DAAD"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w:t>
      </w:r>
      <w:r w:rsidRPr="00BE459D">
        <w:rPr>
          <w:rFonts w:ascii="Helvetica" w:hAnsi="Helvetica" w:cs="Helvetica"/>
          <w:lang w:eastAsia="es-MX"/>
        </w:rPr>
        <w:tab/>
        <w:t>Lista de materiales del tanque, accesorios y técnica de recubrimiento del tanque características técnicas.</w:t>
      </w:r>
    </w:p>
    <w:p w14:paraId="240F196F"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w:t>
      </w:r>
      <w:r w:rsidRPr="00BE459D">
        <w:rPr>
          <w:rFonts w:ascii="Helvetica" w:hAnsi="Helvetica" w:cs="Helvetica"/>
          <w:lang w:eastAsia="es-MX"/>
        </w:rPr>
        <w:tab/>
        <w:t>Currículum vitae del Superintendente de instalación.</w:t>
      </w:r>
    </w:p>
    <w:p w14:paraId="724F7117"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3.</w:t>
      </w:r>
      <w:r w:rsidRPr="00BE459D">
        <w:rPr>
          <w:rFonts w:ascii="Helvetica" w:hAnsi="Helvetica" w:cs="Helvetica"/>
          <w:lang w:eastAsia="es-MX"/>
        </w:rPr>
        <w:t xml:space="preserve"> </w:t>
      </w:r>
      <w:r w:rsidRPr="00BE459D">
        <w:rPr>
          <w:rFonts w:ascii="Helvetica" w:hAnsi="Helvetica" w:cs="Helvetica"/>
          <w:lang w:eastAsia="es-MX"/>
        </w:rPr>
        <w:tab/>
        <w:t>El contratista deberá tener la experiencia y los conocimientos necesarios para armar y montar el tanque de la más alta calidad posible. Bajo ninguna circunstancia se adjudicará el proyecto a un contratista sin experiencia. El contratista será plenamente responsable de toda la instalación, incluyendo accesorios y el producto final.</w:t>
      </w:r>
    </w:p>
    <w:p w14:paraId="6CB28147"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 xml:space="preserve">4. </w:t>
      </w:r>
      <w:r w:rsidRPr="00BE459D">
        <w:rPr>
          <w:rFonts w:ascii="Helvetica" w:hAnsi="Helvetica" w:cs="Helvetica"/>
          <w:b/>
          <w:lang w:eastAsia="es-MX"/>
        </w:rPr>
        <w:tab/>
      </w:r>
      <w:r w:rsidRPr="00BE459D">
        <w:rPr>
          <w:rFonts w:ascii="Helvetica" w:hAnsi="Helvetica" w:cs="Helvetica"/>
          <w:lang w:eastAsia="es-MX"/>
        </w:rPr>
        <w:t>Para el sistema de techo de cúpula geodésica de aluminio, el instalador de la cúpula debe haber instalado y haber tenido en servicio satisfactorio, al menos un tanque o cúpula de aluminio con un diámetro igual o superior a la unidad especificada y deberá presentar pruebas de ello en su propuesta de licitación.</w:t>
      </w:r>
    </w:p>
    <w:p w14:paraId="17167FCD"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5.</w:t>
      </w:r>
      <w:r w:rsidRPr="00BE459D">
        <w:rPr>
          <w:rFonts w:ascii="Helvetica" w:hAnsi="Helvetica" w:cs="Helvetica"/>
          <w:b/>
          <w:lang w:eastAsia="es-MX"/>
        </w:rPr>
        <w:tab/>
      </w:r>
      <w:r w:rsidRPr="00BE459D">
        <w:rPr>
          <w:rFonts w:ascii="Helvetica" w:hAnsi="Helvetica" w:cs="Helvetica"/>
          <w:lang w:eastAsia="es-MX"/>
        </w:rPr>
        <w:t>Los componentes del depósito (tanque) que entren en contacto con el agua almacenada, deben de cumplir la certificación de la norma de aditivos ANSI/NSF Nº 61 (</w:t>
      </w:r>
      <w:r w:rsidRPr="00BE459D">
        <w:rPr>
          <w:rFonts w:ascii="Helvetica" w:hAnsi="Helvetica" w:cs="Helvetica"/>
          <w:i/>
          <w:lang w:eastAsia="es-MX"/>
        </w:rPr>
        <w:t>es el estándar que establece los requisitos mínimos de efectos sobre la salud para materiales, componentes, productos o sistemas que entran en contacto con agua potable, agentes químicos de tratamiento de agua potable o ambos</w:t>
      </w:r>
      <w:r w:rsidRPr="00BE459D">
        <w:rPr>
          <w:rFonts w:ascii="Helvetica" w:hAnsi="Helvetica" w:cs="Helvetica"/>
          <w:lang w:eastAsia="es-MX"/>
        </w:rPr>
        <w:t>)</w:t>
      </w:r>
    </w:p>
    <w:p w14:paraId="55318A74" w14:textId="77777777" w:rsidR="000379FF" w:rsidRPr="00BE459D" w:rsidRDefault="000379FF" w:rsidP="000379FF">
      <w:pPr>
        <w:jc w:val="both"/>
        <w:rPr>
          <w:rFonts w:ascii="Helvetica" w:hAnsi="Helvetica" w:cs="Helvetica"/>
          <w:b/>
          <w:lang w:eastAsia="es-MX"/>
        </w:rPr>
      </w:pPr>
    </w:p>
    <w:p w14:paraId="689959B5"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1.3 PLANOS Y ESPECIFICACIONES DE PRESENTACIÓN</w:t>
      </w:r>
    </w:p>
    <w:p w14:paraId="5E135F3A" w14:textId="3C306F5A"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 construcción se regirá por los planos y especificaciones del Organismo operador mostrando dimensiones generales y detalles constructivos. No habrá desviación de los planos y especificaciones, excepto por orden escrita del supervisor </w:t>
      </w:r>
      <w:r w:rsidR="00AF3DC6" w:rsidRPr="00BE459D">
        <w:rPr>
          <w:rFonts w:ascii="Helvetica" w:hAnsi="Helvetica" w:cs="Helvetica"/>
          <w:lang w:eastAsia="es-MX"/>
        </w:rPr>
        <w:t>de la</w:t>
      </w:r>
      <w:r w:rsidRPr="00BE459D">
        <w:rPr>
          <w:rFonts w:ascii="Helvetica" w:hAnsi="Helvetica" w:cs="Helvetica"/>
          <w:lang w:eastAsia="es-MX"/>
        </w:rPr>
        <w:t xml:space="preserve"> obra, previo consentimiento del Organismo Operador.</w:t>
      </w:r>
    </w:p>
    <w:p w14:paraId="2839122F" w14:textId="77777777" w:rsidR="000379FF" w:rsidRPr="00BE459D" w:rsidRDefault="000379FF" w:rsidP="000379FF">
      <w:pPr>
        <w:ind w:left="709" w:hanging="284"/>
        <w:jc w:val="both"/>
        <w:rPr>
          <w:rFonts w:ascii="Helvetica" w:hAnsi="Helvetica" w:cs="Helvetica"/>
          <w:lang w:eastAsia="es-MX"/>
        </w:rPr>
      </w:pPr>
    </w:p>
    <w:p w14:paraId="307B4DF2" w14:textId="026B18E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El concursante está obligado a proporcionar, para la aprobación del organismo, bajo ningún costo adicional, </w:t>
      </w:r>
      <w:r w:rsidRPr="00BE459D">
        <w:rPr>
          <w:rFonts w:ascii="Helvetica" w:hAnsi="Helvetica" w:cs="Helvetica"/>
          <w:b/>
          <w:lang w:eastAsia="es-MX"/>
        </w:rPr>
        <w:t xml:space="preserve">5 juegos impresos y un digital de las especificaciones completas y planos constructivos finales de todos los trabajos que no se muestran en detalle en los planos de licitación. Así </w:t>
      </w:r>
      <w:r w:rsidR="00922E86" w:rsidRPr="00BE459D">
        <w:rPr>
          <w:rFonts w:ascii="Helvetica" w:hAnsi="Helvetica" w:cs="Helvetica"/>
          <w:b/>
          <w:lang w:eastAsia="es-MX"/>
        </w:rPr>
        <w:t>mismo proporcionará</w:t>
      </w:r>
      <w:r w:rsidRPr="00BE459D">
        <w:rPr>
          <w:rFonts w:ascii="Helvetica" w:hAnsi="Helvetica" w:cs="Helvetica"/>
          <w:b/>
          <w:lang w:eastAsia="es-MX"/>
        </w:rPr>
        <w:t xml:space="preserve"> un juego completo de cálculos estructurales para la estructura del tanque y la losa de cimentación.</w:t>
      </w:r>
    </w:p>
    <w:p w14:paraId="056A1196" w14:textId="7A791A00"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Una vez aprobados, se presentarán </w:t>
      </w:r>
      <w:r w:rsidRPr="00BE459D">
        <w:rPr>
          <w:rFonts w:ascii="Helvetica" w:hAnsi="Helvetica" w:cs="Helvetica"/>
          <w:b/>
          <w:lang w:eastAsia="es-MX"/>
        </w:rPr>
        <w:t xml:space="preserve">dos juegos </w:t>
      </w:r>
      <w:r w:rsidRPr="00BE459D">
        <w:rPr>
          <w:rFonts w:ascii="Helvetica" w:hAnsi="Helvetica" w:cs="Helvetica"/>
          <w:lang w:eastAsia="es-MX"/>
        </w:rPr>
        <w:t xml:space="preserve">de dichas impresiones e información por el concursante, con la leyenda </w:t>
      </w:r>
      <w:r w:rsidRPr="00BE459D">
        <w:rPr>
          <w:rFonts w:ascii="Helvetica" w:hAnsi="Helvetica" w:cs="Helvetica"/>
          <w:b/>
          <w:lang w:eastAsia="es-MX"/>
        </w:rPr>
        <w:t>"APROBADO PARA LA CONSTRUCCIÓN".</w:t>
      </w:r>
      <w:r w:rsidRPr="00BE459D">
        <w:rPr>
          <w:rFonts w:ascii="Helvetica" w:hAnsi="Helvetica" w:cs="Helvetica"/>
          <w:lang w:eastAsia="es-MX"/>
        </w:rPr>
        <w:t xml:space="preserve"> Estos planos regirán el trabajo detallado en el mismo. La aprobación de los planos por parte del ingeniero del proveedor del tanque serán una aprobación únicamente a su conformidad general con los planos y especificaciones de la licitación y no garantizará las dimensiones y cantidades detalladas, que sigue siendo </w:t>
      </w:r>
      <w:r w:rsidR="00AF3DC6" w:rsidRPr="00BE459D">
        <w:rPr>
          <w:rFonts w:ascii="Helvetica" w:hAnsi="Helvetica" w:cs="Helvetica"/>
          <w:lang w:eastAsia="es-MX"/>
        </w:rPr>
        <w:t>la responsabilidad</w:t>
      </w:r>
      <w:r w:rsidRPr="00BE459D">
        <w:rPr>
          <w:rFonts w:ascii="Helvetica" w:hAnsi="Helvetica" w:cs="Helvetica"/>
          <w:lang w:eastAsia="es-MX"/>
        </w:rPr>
        <w:t xml:space="preserve"> del concursante.</w:t>
      </w:r>
    </w:p>
    <w:p w14:paraId="513164B5" w14:textId="77777777" w:rsidR="000379FF" w:rsidRPr="00BE459D" w:rsidRDefault="000379FF" w:rsidP="000379FF">
      <w:pPr>
        <w:jc w:val="both"/>
        <w:rPr>
          <w:rFonts w:ascii="Helvetica" w:hAnsi="Helvetica" w:cs="Helvetica"/>
          <w:lang w:eastAsia="es-MX"/>
        </w:rPr>
      </w:pPr>
    </w:p>
    <w:p w14:paraId="6EF15CF3"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2 – CRITERIOS DE DISEÑO</w:t>
      </w:r>
    </w:p>
    <w:p w14:paraId="3C87D761" w14:textId="77777777" w:rsidR="000379FF" w:rsidRPr="00BE459D" w:rsidRDefault="000379FF" w:rsidP="000379FF">
      <w:pPr>
        <w:jc w:val="both"/>
        <w:rPr>
          <w:rFonts w:ascii="Helvetica" w:hAnsi="Helvetica" w:cs="Helvetica"/>
          <w:b/>
          <w:lang w:eastAsia="es-MX"/>
        </w:rPr>
      </w:pPr>
    </w:p>
    <w:p w14:paraId="425E7CE1"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2.1 TAMAÑO DEL TANQUE</w:t>
      </w:r>
    </w:p>
    <w:p w14:paraId="3DE99902"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tanque atornillado de vidrio fusionado al acero tendrá un valor nominal del diámetro interior de </w:t>
      </w:r>
      <w:r w:rsidRPr="00BE459D">
        <w:rPr>
          <w:rFonts w:ascii="Helvetica" w:hAnsi="Helvetica" w:cs="Helvetica"/>
          <w:b/>
          <w:u w:val="single"/>
          <w:lang w:eastAsia="es-MX"/>
        </w:rPr>
        <w:t>33.0 m</w:t>
      </w:r>
      <w:r w:rsidRPr="00BE459D">
        <w:rPr>
          <w:rFonts w:ascii="Helvetica" w:hAnsi="Helvetica" w:cs="Helvetica"/>
          <w:lang w:eastAsia="es-MX"/>
        </w:rPr>
        <w:t xml:space="preserve">, con una altura nominal de la pared lateral (hasta el alero del techo) de </w:t>
      </w:r>
      <w:r w:rsidRPr="00BE459D">
        <w:rPr>
          <w:rFonts w:ascii="Helvetica" w:hAnsi="Helvetica" w:cs="Helvetica"/>
          <w:b/>
          <w:u w:val="single"/>
          <w:lang w:eastAsia="es-MX"/>
        </w:rPr>
        <w:t>6.5 m</w:t>
      </w:r>
      <w:r w:rsidRPr="00BE459D">
        <w:rPr>
          <w:rFonts w:ascii="Helvetica" w:hAnsi="Helvetica" w:cs="Helvetica"/>
          <w:u w:val="single"/>
          <w:lang w:eastAsia="es-MX"/>
        </w:rPr>
        <w:t>.</w:t>
      </w:r>
    </w:p>
    <w:p w14:paraId="459FB054" w14:textId="77777777" w:rsidR="000379FF" w:rsidRPr="00BE459D" w:rsidRDefault="000379FF" w:rsidP="000379FF">
      <w:pPr>
        <w:jc w:val="both"/>
        <w:rPr>
          <w:rFonts w:ascii="Helvetica" w:hAnsi="Helvetica" w:cs="Helvetica"/>
          <w:lang w:eastAsia="es-MX"/>
        </w:rPr>
      </w:pPr>
    </w:p>
    <w:p w14:paraId="1A3C4EC0"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2.2 CAPACIDAD Y ELEVACIÓN DEL TANQUE</w:t>
      </w:r>
    </w:p>
    <w:p w14:paraId="16A5D32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 capacidad de trabajo del tanque debe ser de </w:t>
      </w:r>
      <w:r w:rsidRPr="00BE459D">
        <w:rPr>
          <w:rFonts w:ascii="Helvetica" w:hAnsi="Helvetica" w:cs="Helvetica"/>
          <w:b/>
          <w:u w:val="single"/>
          <w:lang w:eastAsia="es-MX"/>
        </w:rPr>
        <w:t>5,000.0 M3</w:t>
      </w:r>
      <w:r w:rsidRPr="00BE459D">
        <w:rPr>
          <w:rFonts w:ascii="Helvetica" w:hAnsi="Helvetica" w:cs="Helvetica"/>
          <w:b/>
          <w:lang w:eastAsia="es-MX"/>
        </w:rPr>
        <w:t xml:space="preserve"> </w:t>
      </w:r>
      <w:r w:rsidRPr="00BE459D">
        <w:rPr>
          <w:rFonts w:ascii="Helvetica" w:hAnsi="Helvetica" w:cs="Helvetica"/>
          <w:lang w:eastAsia="es-MX"/>
        </w:rPr>
        <w:t>(nominal).</w:t>
      </w:r>
    </w:p>
    <w:p w14:paraId="72A12F04" w14:textId="77777777" w:rsidR="000379FF" w:rsidRPr="00BE459D" w:rsidRDefault="000379FF" w:rsidP="000379FF">
      <w:pPr>
        <w:ind w:left="709" w:hanging="284"/>
        <w:jc w:val="both"/>
        <w:rPr>
          <w:rFonts w:ascii="Helvetica" w:hAnsi="Helvetica" w:cs="Helvetica"/>
          <w:b/>
          <w:u w:val="single"/>
          <w:lang w:eastAsia="es-MX"/>
        </w:rPr>
      </w:pPr>
      <w:r w:rsidRPr="00BE459D">
        <w:rPr>
          <w:rFonts w:ascii="Helvetica" w:hAnsi="Helvetica" w:cs="Helvetica"/>
          <w:b/>
          <w:lang w:eastAsia="es-MX"/>
        </w:rPr>
        <w:t>B.</w:t>
      </w:r>
      <w:r w:rsidRPr="00BE459D">
        <w:rPr>
          <w:rFonts w:ascii="Helvetica" w:hAnsi="Helvetica" w:cs="Helvetica"/>
          <w:lang w:eastAsia="es-MX"/>
        </w:rPr>
        <w:t xml:space="preserve"> El espacio para el bordo libre en la parte superior del tanque debe ser de un mínimo de </w:t>
      </w:r>
      <w:r w:rsidRPr="00BE459D">
        <w:rPr>
          <w:rFonts w:ascii="Helvetica" w:hAnsi="Helvetica" w:cs="Helvetica"/>
          <w:b/>
          <w:u w:val="single"/>
          <w:lang w:eastAsia="es-MX"/>
        </w:rPr>
        <w:t>0.50 m.</w:t>
      </w:r>
    </w:p>
    <w:p w14:paraId="2C9595BB" w14:textId="5A972954"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La elevación </w:t>
      </w:r>
      <w:r w:rsidR="00AF3DC6" w:rsidRPr="00BE459D">
        <w:rPr>
          <w:rFonts w:ascii="Helvetica" w:hAnsi="Helvetica" w:cs="Helvetica"/>
          <w:lang w:eastAsia="es-MX"/>
        </w:rPr>
        <w:t>de operación</w:t>
      </w:r>
      <w:r w:rsidRPr="00BE459D">
        <w:rPr>
          <w:rFonts w:ascii="Helvetica" w:hAnsi="Helvetica" w:cs="Helvetica"/>
          <w:lang w:eastAsia="es-MX"/>
        </w:rPr>
        <w:t xml:space="preserve"> de la base del tanque será de  </w:t>
      </w:r>
      <w:r w:rsidRPr="00BE459D">
        <w:rPr>
          <w:rFonts w:ascii="Helvetica" w:hAnsi="Helvetica" w:cs="Helvetica"/>
          <w:b/>
          <w:u w:val="single"/>
          <w:lang w:eastAsia="es-MX"/>
        </w:rPr>
        <w:t>98.98 m.</w:t>
      </w:r>
    </w:p>
    <w:p w14:paraId="019DE25B" w14:textId="77777777" w:rsidR="000379FF" w:rsidRPr="00BE459D" w:rsidRDefault="000379FF" w:rsidP="000379FF">
      <w:pPr>
        <w:jc w:val="both"/>
        <w:rPr>
          <w:rFonts w:ascii="Helvetica" w:hAnsi="Helvetica" w:cs="Helvetica"/>
          <w:lang w:eastAsia="es-MX"/>
        </w:rPr>
      </w:pPr>
    </w:p>
    <w:p w14:paraId="2101721C"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2.3 NORMAS DE DISEÑO DE TANQUES</w:t>
      </w:r>
    </w:p>
    <w:p w14:paraId="4F8366BA"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Los materiales, el diseño, la fabricación y el montaje del tanque atornillado deberán de cumplir con el estándar AWWA para "Tanques de acero atornillados recubiertos de fábrica para Almacenamiento de agua" – ANSI/AWWA D103, última versión.</w:t>
      </w:r>
    </w:p>
    <w:p w14:paraId="7F08C8A4"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El sistema de recubrimiento del tanque debe cumplir con la Sección 10.6 Termoestable Recubrimientos de ANSI/AWWA D103, última versión.</w:t>
      </w:r>
    </w:p>
    <w:p w14:paraId="0F0646A6"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Todos los materiales suministrados por el fabricante del tanque, que estén en contacto con agua almacenada, debe estar certificada para cumplir con la Norma de Aditivos ANSI/NSF No. 61.</w:t>
      </w:r>
    </w:p>
    <w:p w14:paraId="7ED10693" w14:textId="77777777" w:rsidR="000379FF" w:rsidRPr="00BE459D" w:rsidRDefault="000379FF" w:rsidP="000379FF">
      <w:pPr>
        <w:ind w:left="709" w:hanging="1"/>
        <w:jc w:val="both"/>
        <w:rPr>
          <w:rFonts w:ascii="Helvetica" w:hAnsi="Helvetica" w:cs="Helvetica"/>
          <w:lang w:eastAsia="es-MX"/>
        </w:rPr>
      </w:pPr>
      <w:r w:rsidRPr="00BE459D">
        <w:rPr>
          <w:rFonts w:ascii="Helvetica" w:hAnsi="Helvetica" w:cs="Helvetica"/>
          <w:lang w:eastAsia="es-MX"/>
        </w:rPr>
        <w:t>La certificación del recubrimiento por sí sola no será suficiente para cumplir con este requisito.</w:t>
      </w:r>
    </w:p>
    <w:p w14:paraId="33F61F0D" w14:textId="77777777" w:rsidR="000379FF" w:rsidRPr="00BE459D" w:rsidRDefault="000379FF" w:rsidP="000379FF">
      <w:pPr>
        <w:ind w:left="709" w:hanging="1"/>
        <w:jc w:val="both"/>
        <w:rPr>
          <w:rFonts w:ascii="Helvetica" w:hAnsi="Helvetica" w:cs="Helvetica"/>
          <w:lang w:eastAsia="es-MX"/>
        </w:rPr>
      </w:pPr>
      <w:r w:rsidRPr="00BE459D">
        <w:rPr>
          <w:rFonts w:ascii="Helvetica" w:hAnsi="Helvetica" w:cs="Helvetica"/>
          <w:lang w:eastAsia="es-MX"/>
        </w:rPr>
        <w:t>La certificación será del distribuidor y no del tanque o recubrimiento por el fabricante, esto último no será aceptado.</w:t>
      </w:r>
    </w:p>
    <w:p w14:paraId="0412141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El diseño del tanque atornillado RTP (panel cónico laminado) debe tener una junta traslapada en sus conexiones de las costuras tanto verticales como horizontales de la carcasa. </w:t>
      </w:r>
    </w:p>
    <w:p w14:paraId="4498513A" w14:textId="77777777" w:rsidR="000379FF" w:rsidRPr="00BE459D" w:rsidRDefault="000379FF" w:rsidP="000379FF">
      <w:pPr>
        <w:ind w:left="709" w:hanging="1"/>
        <w:jc w:val="both"/>
        <w:rPr>
          <w:rFonts w:ascii="Helvetica" w:hAnsi="Helvetica" w:cs="Helvetica"/>
          <w:lang w:eastAsia="es-MX"/>
        </w:rPr>
      </w:pPr>
      <w:r w:rsidRPr="00BE459D">
        <w:rPr>
          <w:rFonts w:ascii="Helvetica" w:hAnsi="Helvetica" w:cs="Helvetica"/>
          <w:lang w:eastAsia="es-MX"/>
        </w:rPr>
        <w:t>No se aceptarán diseños del panel del tanque con brida del Instituto (API 12B).</w:t>
      </w:r>
    </w:p>
    <w:p w14:paraId="2270E661" w14:textId="77777777" w:rsidR="000379FF" w:rsidRPr="00BE459D" w:rsidRDefault="000379FF" w:rsidP="000379FF">
      <w:pPr>
        <w:jc w:val="both"/>
        <w:rPr>
          <w:rFonts w:ascii="Helvetica" w:hAnsi="Helvetica" w:cs="Helvetica"/>
          <w:lang w:eastAsia="es-MX"/>
        </w:rPr>
      </w:pPr>
    </w:p>
    <w:p w14:paraId="6042D594"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3 – ESPECIFICACIONES DEL MATERIAL</w:t>
      </w:r>
    </w:p>
    <w:p w14:paraId="7F086D66" w14:textId="77777777" w:rsidR="000379FF" w:rsidRPr="00BE459D" w:rsidRDefault="000379FF" w:rsidP="000379FF">
      <w:pPr>
        <w:jc w:val="both"/>
        <w:rPr>
          <w:rFonts w:ascii="Helvetica" w:hAnsi="Helvetica" w:cs="Helvetica"/>
          <w:lang w:eastAsia="es-MX"/>
        </w:rPr>
      </w:pPr>
    </w:p>
    <w:p w14:paraId="0159CBB5"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3.1 PLACAS Y HOJAS</w:t>
      </w:r>
    </w:p>
    <w:p w14:paraId="6CE896B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Placas y láminas utilizadas en la construcción de la carcasa, el piso y el tanque del tanque techo, deberá cumplir con los estándares mínimos de AWWA D103.</w:t>
      </w:r>
    </w:p>
    <w:p w14:paraId="31EB2B5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Los requisitos de diseño para chapas y láminas de acero deben ser ASTM A36; o ASTM A1011 Grado 36, 40, 50, 60; o A572 Grado 50, 60; o A656 Grado 50, 60 o 70.</w:t>
      </w:r>
    </w:p>
    <w:p w14:paraId="25EAC92E" w14:textId="77777777" w:rsidR="000379FF" w:rsidRPr="00BE459D" w:rsidRDefault="000379FF" w:rsidP="000379FF">
      <w:pPr>
        <w:jc w:val="both"/>
        <w:rPr>
          <w:rFonts w:ascii="Helvetica" w:hAnsi="Helvetica" w:cs="Helvetica"/>
          <w:lang w:eastAsia="es-MX"/>
        </w:rPr>
      </w:pPr>
    </w:p>
    <w:p w14:paraId="3B34A701"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3.2 FORMAS ESTRUCTURALES LAMINADAS</w:t>
      </w:r>
    </w:p>
    <w:p w14:paraId="6DF79B2A"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material debe cumplir con los estándares mínimos de ASTM A36, A572 Grado 50, A992 o ANSI 1010.</w:t>
      </w:r>
    </w:p>
    <w:p w14:paraId="4F08973D" w14:textId="77777777" w:rsidR="000379FF" w:rsidRPr="00BE459D" w:rsidRDefault="000379FF" w:rsidP="000379FF">
      <w:pPr>
        <w:jc w:val="both"/>
        <w:rPr>
          <w:rFonts w:ascii="Helvetica" w:hAnsi="Helvetica" w:cs="Helvetica"/>
          <w:lang w:eastAsia="es-MX"/>
        </w:rPr>
      </w:pPr>
    </w:p>
    <w:p w14:paraId="179ED81A"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3.3 REFUERZOS HORIZONTALES CONTRA EL VIENTO</w:t>
      </w:r>
    </w:p>
    <w:p w14:paraId="43D52839" w14:textId="1F18A6DD"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diseño de dichos elementos será basado en una carga de viento de 100 mph (44.704 m/s). Cuando se requiera un diseño menor, deberá de elaborarse un cálculo completo y detallado de su resistencia y tensiones, bajo la </w:t>
      </w:r>
      <w:r w:rsidR="00AF3DC6" w:rsidRPr="00BE459D">
        <w:rPr>
          <w:rFonts w:ascii="Helvetica" w:hAnsi="Helvetica" w:cs="Helvetica"/>
          <w:lang w:eastAsia="es-MX"/>
        </w:rPr>
        <w:t>norma AWWA</w:t>
      </w:r>
      <w:r w:rsidRPr="00BE459D">
        <w:rPr>
          <w:rFonts w:ascii="Helvetica" w:hAnsi="Helvetica" w:cs="Helvetica"/>
          <w:lang w:eastAsia="es-MX"/>
        </w:rPr>
        <w:t xml:space="preserve"> D103</w:t>
      </w:r>
    </w:p>
    <w:p w14:paraId="6374F72F" w14:textId="77777777" w:rsidR="000379FF" w:rsidRPr="00BE459D" w:rsidRDefault="000379FF" w:rsidP="000379FF">
      <w:pPr>
        <w:jc w:val="both"/>
        <w:rPr>
          <w:rFonts w:ascii="Helvetica" w:hAnsi="Helvetica" w:cs="Helvetica"/>
          <w:lang w:eastAsia="es-MX"/>
        </w:rPr>
      </w:pPr>
    </w:p>
    <w:p w14:paraId="193BB62B"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3.4 SUJETADORES DE PERNOS</w:t>
      </w:r>
    </w:p>
    <w:p w14:paraId="22C85F46" w14:textId="5B08072B"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Los pernos utilizados en las juntas traslapadas del tanque deben ser de rosca laminada de 1/2” a 13 UNC-2A (Tensión de Fuerza de 125,000 P.S.I. elongación de 10% en 2”.</w:t>
      </w:r>
      <w:r w:rsidR="00AF3DC6" w:rsidRPr="00BE459D">
        <w:rPr>
          <w:rFonts w:ascii="Helvetica" w:hAnsi="Helvetica" w:cs="Helvetica"/>
          <w:lang w:eastAsia="es-MX"/>
        </w:rPr>
        <w:t>), deben</w:t>
      </w:r>
      <w:r w:rsidRPr="00BE459D">
        <w:rPr>
          <w:rFonts w:ascii="Helvetica" w:hAnsi="Helvetica" w:cs="Helvetica"/>
          <w:lang w:eastAsia="es-MX"/>
        </w:rPr>
        <w:t xml:space="preserve"> cumplir con los requisitos mínimos de AWWA D103, Sección 4.2.</w:t>
      </w:r>
    </w:p>
    <w:p w14:paraId="7BFBB72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Material del perno del cuello de la aleta - SAE J429 Grado 8; 150,000 psi Min.</w:t>
      </w:r>
    </w:p>
    <w:p w14:paraId="02AD3765"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Acabado de pernos: La junta de la solapa del tanque se galvanizará para pasar 1,000 horas de ASTM B117 Pruebas de niebla salina.</w:t>
      </w:r>
    </w:p>
    <w:p w14:paraId="4A32DF6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Los grados de todos los demás herrajes serán los que figuran en los planos del contrato.</w:t>
      </w:r>
    </w:p>
    <w:p w14:paraId="1CB157BA"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Encapsulación de la cabeza del perno.</w:t>
      </w:r>
    </w:p>
    <w:p w14:paraId="5A7F34DD"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F.</w:t>
      </w:r>
      <w:r w:rsidRPr="00BE459D">
        <w:rPr>
          <w:rFonts w:ascii="Helvetica" w:hAnsi="Helvetica" w:cs="Helvetica"/>
          <w:lang w:eastAsia="es-MX"/>
        </w:rPr>
        <w:t xml:space="preserve"> Cabezas de pernos de polietileno de alto impacto utilizadas en la zona líquida del tanque.</w:t>
      </w:r>
    </w:p>
    <w:p w14:paraId="5D1BE843"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G.</w:t>
      </w:r>
      <w:r w:rsidRPr="00BE459D">
        <w:rPr>
          <w:rFonts w:ascii="Helvetica" w:hAnsi="Helvetica" w:cs="Helvetica"/>
          <w:lang w:eastAsia="es-MX"/>
        </w:rPr>
        <w:t xml:space="preserve"> Todos los pernos en la pared vertical del tanque deben instalarse de tal manera que la parte de la cabeza se encuentra dentro del tanque, la arandela y la tuerca estarán en el exterior.</w:t>
      </w:r>
    </w:p>
    <w:p w14:paraId="12AA345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H.</w:t>
      </w:r>
      <w:r w:rsidRPr="00BE459D">
        <w:rPr>
          <w:rFonts w:ascii="Helvetica" w:hAnsi="Helvetica" w:cs="Helvetica"/>
          <w:lang w:eastAsia="es-MX"/>
        </w:rPr>
        <w:t xml:space="preserve"> Las longitudes de los pernos deben ser dimensionadas para lograr una apariencia limpia y uniforme. No se permitirán roscas que se extiendan más allá de la tuerca después de apretar.</w:t>
      </w:r>
    </w:p>
    <w:p w14:paraId="26A7044A" w14:textId="77777777" w:rsidR="000379FF" w:rsidRPr="00BE459D" w:rsidRDefault="000379FF" w:rsidP="000379FF">
      <w:pPr>
        <w:jc w:val="both"/>
        <w:rPr>
          <w:rFonts w:ascii="Helvetica" w:hAnsi="Helvetica" w:cs="Helvetica"/>
          <w:lang w:eastAsia="es-MX"/>
        </w:rPr>
      </w:pPr>
    </w:p>
    <w:p w14:paraId="705C4912"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3.5 SELLADORES</w:t>
      </w:r>
    </w:p>
    <w:p w14:paraId="1F6C2E9A"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sellador de juntas traslapadas debe ser de poliuretano de un componente, curado por humedad compuesto. El sellador debe ser adecuado para el contacto con agua potable y deberá estar certificado para cumplir con la norma 61 de aditivos ANSI/NSF para aditivos indirectos aditivos.</w:t>
      </w:r>
    </w:p>
    <w:p w14:paraId="1444958D"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lastRenderedPageBreak/>
        <w:t>B.</w:t>
      </w:r>
      <w:r w:rsidRPr="00BE459D">
        <w:rPr>
          <w:rFonts w:ascii="Helvetica" w:hAnsi="Helvetica" w:cs="Helvetica"/>
          <w:lang w:eastAsia="es-MX"/>
        </w:rPr>
        <w:t xml:space="preserve"> El sellador se utilizará para sellar las juntas traslapadas y las conexiones de pernos y los filetes de borde para muescas de hoja y hojas de inicio. El sellador debe curarse a un caucho similar a la consistencia, tienen una excelente adherencia al recubrimiento utilizado, bajo encogimiento y ser adecuado para uso interior y exterior.</w:t>
      </w:r>
    </w:p>
    <w:p w14:paraId="262A0044"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Tasa de curado del sellador a 22.778°C y 50% HR</w:t>
      </w:r>
    </w:p>
    <w:p w14:paraId="3458F37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Tiempo libre de pegajosidad: 6 a 8 horas</w:t>
      </w:r>
    </w:p>
    <w:p w14:paraId="5380F00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Tiempo de curado final: 10 a 12 horas</w:t>
      </w:r>
    </w:p>
    <w:p w14:paraId="14840CB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F.</w:t>
      </w:r>
      <w:r w:rsidRPr="00BE459D">
        <w:rPr>
          <w:rFonts w:ascii="Helvetica" w:hAnsi="Helvetica" w:cs="Helvetica"/>
          <w:lang w:eastAsia="es-MX"/>
        </w:rPr>
        <w:t xml:space="preserve"> Las juntas de neopreno y cualquier sellador (</w:t>
      </w:r>
      <w:proofErr w:type="spellStart"/>
      <w:r w:rsidRPr="00BE459D">
        <w:rPr>
          <w:rFonts w:ascii="Helvetica" w:hAnsi="Helvetica" w:cs="Helvetica"/>
          <w:lang w:eastAsia="es-MX"/>
        </w:rPr>
        <w:t>p.e</w:t>
      </w:r>
      <w:proofErr w:type="spellEnd"/>
      <w:r w:rsidRPr="00BE459D">
        <w:rPr>
          <w:rFonts w:ascii="Helvetica" w:hAnsi="Helvetica" w:cs="Helvetica"/>
          <w:lang w:eastAsia="es-MX"/>
        </w:rPr>
        <w:t>. tipo cinta) no deben usarse en contacto con líquidos Superficiales.</w:t>
      </w:r>
    </w:p>
    <w:p w14:paraId="55A0B987" w14:textId="610C7C45"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 xml:space="preserve">PARTE 4 – PROCESO DE RECUBRIMIENTO </w:t>
      </w:r>
    </w:p>
    <w:p w14:paraId="11FA4C82" w14:textId="77777777" w:rsidR="000379FF" w:rsidRPr="00BE459D" w:rsidRDefault="000379FF" w:rsidP="000379FF">
      <w:pPr>
        <w:jc w:val="both"/>
        <w:rPr>
          <w:rFonts w:ascii="Helvetica" w:hAnsi="Helvetica" w:cs="Helvetica"/>
          <w:lang w:eastAsia="es-MX"/>
        </w:rPr>
      </w:pPr>
    </w:p>
    <w:p w14:paraId="4A55D03F"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4.1 LIMPIEZA</w:t>
      </w:r>
    </w:p>
    <w:p w14:paraId="5922E37E"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Después del proceso de fabricación, las láminas y los componentes del tanque deben de estar perfectamente lavados y enjuagados.</w:t>
      </w:r>
    </w:p>
    <w:p w14:paraId="2A7E341D"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w:t>
      </w:r>
      <w:r w:rsidRPr="00BE459D">
        <w:rPr>
          <w:rFonts w:ascii="Helvetica" w:hAnsi="Helvetica" w:cs="Helvetica"/>
          <w:lang w:eastAsia="es-MX"/>
        </w:rPr>
        <w:tab/>
        <w:t>El lavado se efectuará con un detergente adecuado utilizando concentraciones tales como para desengrasar acero. La temperatura del agua se elevará para mejorar el efecto del proceso de limpieza.</w:t>
      </w:r>
    </w:p>
    <w:p w14:paraId="46A2001F"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w:t>
      </w:r>
      <w:r w:rsidRPr="00BE459D">
        <w:rPr>
          <w:rFonts w:ascii="Helvetica" w:hAnsi="Helvetica" w:cs="Helvetica"/>
          <w:lang w:eastAsia="es-MX"/>
        </w:rPr>
        <w:tab/>
        <w:t>La concentración de jabón se controlará y mantendrá de acuerdo con la recomendación para su uso por el fabricante en el proceso de limpieza.</w:t>
      </w:r>
    </w:p>
    <w:p w14:paraId="4FEB78F5" w14:textId="59684DA3"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3.</w:t>
      </w:r>
      <w:r w:rsidRPr="00BE459D">
        <w:rPr>
          <w:rFonts w:ascii="Helvetica" w:hAnsi="Helvetica" w:cs="Helvetica"/>
          <w:lang w:eastAsia="es-MX"/>
        </w:rPr>
        <w:t xml:space="preserve"> </w:t>
      </w:r>
      <w:r w:rsidRPr="00BE459D">
        <w:rPr>
          <w:rFonts w:ascii="Helvetica" w:hAnsi="Helvetica" w:cs="Helvetica"/>
          <w:lang w:eastAsia="es-MX"/>
        </w:rPr>
        <w:tab/>
        <w:t xml:space="preserve">La limpieza se realizará en una cabina de dos etapas. Se utilizará agua dulce en el </w:t>
      </w:r>
      <w:r w:rsidR="008A4820" w:rsidRPr="00BE459D">
        <w:rPr>
          <w:rFonts w:ascii="Helvetica" w:hAnsi="Helvetica" w:cs="Helvetica"/>
          <w:lang w:eastAsia="es-MX"/>
        </w:rPr>
        <w:t>enjuague, para</w:t>
      </w:r>
      <w:r w:rsidRPr="00BE459D">
        <w:rPr>
          <w:rFonts w:ascii="Helvetica" w:hAnsi="Helvetica" w:cs="Helvetica"/>
          <w:lang w:eastAsia="es-MX"/>
        </w:rPr>
        <w:t xml:space="preserve"> la segunda etapa del lavado.</w:t>
      </w:r>
    </w:p>
    <w:p w14:paraId="178C24BA"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4.</w:t>
      </w:r>
      <w:r w:rsidRPr="00BE459D">
        <w:rPr>
          <w:rFonts w:ascii="Helvetica" w:hAnsi="Helvetica" w:cs="Helvetica"/>
          <w:lang w:eastAsia="es-MX"/>
        </w:rPr>
        <w:t xml:space="preserve"> </w:t>
      </w:r>
      <w:r w:rsidRPr="00BE459D">
        <w:rPr>
          <w:rFonts w:ascii="Helvetica" w:hAnsi="Helvetica" w:cs="Helvetica"/>
          <w:lang w:eastAsia="es-MX"/>
        </w:rPr>
        <w:tab/>
        <w:t>Toda el agua se eliminará de las láminas y los componentes del tanque con aire.</w:t>
      </w:r>
    </w:p>
    <w:p w14:paraId="76699F40" w14:textId="77777777" w:rsidR="000379FF" w:rsidRPr="00BE459D" w:rsidRDefault="000379FF" w:rsidP="000379FF">
      <w:pPr>
        <w:jc w:val="both"/>
        <w:rPr>
          <w:rFonts w:ascii="Helvetica" w:hAnsi="Helvetica" w:cs="Helvetica"/>
          <w:lang w:eastAsia="es-MX"/>
        </w:rPr>
      </w:pPr>
    </w:p>
    <w:p w14:paraId="4D0F567B"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4.2 PREPARACIÓN DE LA SUPERFICIE</w:t>
      </w:r>
    </w:p>
    <w:p w14:paraId="60758CD1"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Las chapas y los componentes del tanque deben ser chorreados en ambos lados proporcionando un SSPC Perfil de superficie SP10 (chorro casi blanco).</w:t>
      </w:r>
    </w:p>
    <w:p w14:paraId="18A8097E" w14:textId="77777777" w:rsidR="000379FF" w:rsidRPr="00BE459D" w:rsidRDefault="000379FF" w:rsidP="000379FF">
      <w:pPr>
        <w:jc w:val="both"/>
        <w:rPr>
          <w:rFonts w:ascii="Helvetica" w:hAnsi="Helvetica" w:cs="Helvetica"/>
          <w:lang w:eastAsia="es-MX"/>
        </w:rPr>
      </w:pPr>
    </w:p>
    <w:p w14:paraId="0180D8E8"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4.3 RECUBRIMIENTO EN POLVO</w:t>
      </w:r>
    </w:p>
    <w:p w14:paraId="470DDD40" w14:textId="77777777" w:rsidR="000379FF" w:rsidRPr="00BE459D" w:rsidRDefault="000379FF" w:rsidP="000379FF">
      <w:pPr>
        <w:jc w:val="both"/>
        <w:rPr>
          <w:rFonts w:ascii="Helvetica" w:hAnsi="Helvetica" w:cs="Helvetica"/>
          <w:lang w:eastAsia="es-MX"/>
        </w:rPr>
      </w:pPr>
    </w:p>
    <w:p w14:paraId="79EDB71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Después de la limpieza y el chorreado, las chapas y los componentes del tanque recibirán un recubrimiento en ambos lados del acero (interior y exterior del tanque). El recubrimiento deberá de aplicarse con un proceso electrostático. El sistema de recubrimiento será como se especifica:</w:t>
      </w:r>
    </w:p>
    <w:p w14:paraId="2F95E6AA" w14:textId="77777777" w:rsidR="000379FF" w:rsidRPr="00BE459D" w:rsidRDefault="000379FF" w:rsidP="000379FF">
      <w:pPr>
        <w:jc w:val="both"/>
        <w:rPr>
          <w:rFonts w:ascii="Helvetica" w:hAnsi="Helvetica" w:cs="Helvetica"/>
          <w:lang w:eastAsia="es-MX"/>
        </w:rPr>
      </w:pPr>
    </w:p>
    <w:tbl>
      <w:tblPr>
        <w:tblStyle w:val="Tablaconcuadrcula1"/>
        <w:tblW w:w="0" w:type="auto"/>
        <w:jc w:val="center"/>
        <w:tblLook w:val="04A0" w:firstRow="1" w:lastRow="0" w:firstColumn="1" w:lastColumn="0" w:noHBand="0" w:noVBand="1"/>
      </w:tblPr>
      <w:tblGrid>
        <w:gridCol w:w="3256"/>
        <w:gridCol w:w="2409"/>
      </w:tblGrid>
      <w:tr w:rsidR="000379FF" w:rsidRPr="00BE459D" w14:paraId="25692EA2" w14:textId="77777777" w:rsidTr="000379FF">
        <w:trPr>
          <w:jc w:val="center"/>
        </w:trPr>
        <w:tc>
          <w:tcPr>
            <w:tcW w:w="3256" w:type="dxa"/>
          </w:tcPr>
          <w:p w14:paraId="24BEE499"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ALMACENAMIENTO DE LÍQUIDOS</w:t>
            </w:r>
          </w:p>
        </w:tc>
        <w:tc>
          <w:tcPr>
            <w:tcW w:w="2409" w:type="dxa"/>
          </w:tcPr>
          <w:p w14:paraId="4A547715"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DFT* rango</w:t>
            </w:r>
          </w:p>
        </w:tc>
      </w:tr>
      <w:tr w:rsidR="000379FF" w:rsidRPr="00BE459D" w14:paraId="0EB79FE9" w14:textId="77777777" w:rsidTr="000379FF">
        <w:trPr>
          <w:jc w:val="center"/>
        </w:trPr>
        <w:tc>
          <w:tcPr>
            <w:tcW w:w="3256" w:type="dxa"/>
          </w:tcPr>
          <w:p w14:paraId="4F2EB3B3"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Forro interior</w:t>
            </w:r>
          </w:p>
        </w:tc>
        <w:tc>
          <w:tcPr>
            <w:tcW w:w="2409" w:type="dxa"/>
          </w:tcPr>
          <w:p w14:paraId="4DB0B25E"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 xml:space="preserve">5-9 </w:t>
            </w:r>
            <w:proofErr w:type="spellStart"/>
            <w:r w:rsidRPr="00BE459D">
              <w:rPr>
                <w:rFonts w:ascii="Helvetica" w:hAnsi="Helvetica" w:cs="Helvetica"/>
                <w:sz w:val="20"/>
                <w:lang w:eastAsia="en-US"/>
              </w:rPr>
              <w:t>mils</w:t>
            </w:r>
            <w:proofErr w:type="spellEnd"/>
            <w:r w:rsidRPr="00BE459D">
              <w:rPr>
                <w:rFonts w:ascii="Helvetica" w:hAnsi="Helvetica" w:cs="Helvetica"/>
                <w:sz w:val="20"/>
                <w:lang w:eastAsia="en-US"/>
              </w:rPr>
              <w:t xml:space="preserve"> DFT</w:t>
            </w:r>
          </w:p>
        </w:tc>
      </w:tr>
      <w:tr w:rsidR="000379FF" w:rsidRPr="00BE459D" w14:paraId="5C24A58F" w14:textId="77777777" w:rsidTr="000379FF">
        <w:trPr>
          <w:jc w:val="center"/>
        </w:trPr>
        <w:tc>
          <w:tcPr>
            <w:tcW w:w="3256" w:type="dxa"/>
          </w:tcPr>
          <w:p w14:paraId="357E665E"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Revestimiento exterior</w:t>
            </w:r>
          </w:p>
        </w:tc>
        <w:tc>
          <w:tcPr>
            <w:tcW w:w="2409" w:type="dxa"/>
          </w:tcPr>
          <w:p w14:paraId="4D29EAE1" w14:textId="77777777" w:rsidR="000379FF" w:rsidRPr="00BE459D" w:rsidRDefault="000379FF" w:rsidP="000379FF">
            <w:pPr>
              <w:jc w:val="both"/>
              <w:rPr>
                <w:rFonts w:ascii="Helvetica" w:hAnsi="Helvetica" w:cs="Helvetica"/>
                <w:sz w:val="20"/>
                <w:lang w:eastAsia="en-US"/>
              </w:rPr>
            </w:pPr>
            <w:r w:rsidRPr="00BE459D">
              <w:rPr>
                <w:rFonts w:ascii="Helvetica" w:hAnsi="Helvetica" w:cs="Helvetica"/>
                <w:sz w:val="20"/>
                <w:lang w:eastAsia="en-US"/>
              </w:rPr>
              <w:t xml:space="preserve">6-10 </w:t>
            </w:r>
            <w:proofErr w:type="spellStart"/>
            <w:r w:rsidRPr="00BE459D">
              <w:rPr>
                <w:rFonts w:ascii="Helvetica" w:hAnsi="Helvetica" w:cs="Helvetica"/>
                <w:sz w:val="20"/>
                <w:lang w:eastAsia="en-US"/>
              </w:rPr>
              <w:t>mils</w:t>
            </w:r>
            <w:proofErr w:type="spellEnd"/>
            <w:r w:rsidRPr="00BE459D">
              <w:rPr>
                <w:rFonts w:ascii="Helvetica" w:hAnsi="Helvetica" w:cs="Helvetica"/>
                <w:sz w:val="20"/>
                <w:lang w:eastAsia="en-US"/>
              </w:rPr>
              <w:t xml:space="preserve"> DFT</w:t>
            </w:r>
          </w:p>
        </w:tc>
      </w:tr>
    </w:tbl>
    <w:p w14:paraId="04F04767" w14:textId="77777777" w:rsidR="000379FF" w:rsidRPr="00AF3DC6" w:rsidRDefault="000379FF" w:rsidP="00AF3DC6">
      <w:pPr>
        <w:ind w:left="708" w:firstLine="708"/>
        <w:jc w:val="both"/>
        <w:rPr>
          <w:rFonts w:ascii="Helvetica" w:hAnsi="Helvetica" w:cs="Helvetica"/>
          <w:i/>
          <w:sz w:val="18"/>
          <w:lang w:eastAsia="es-MX"/>
        </w:rPr>
      </w:pPr>
      <w:r w:rsidRPr="00AF3DC6">
        <w:rPr>
          <w:rFonts w:ascii="Helvetica" w:hAnsi="Helvetica" w:cs="Helvetica"/>
          <w:i/>
          <w:sz w:val="18"/>
          <w:lang w:eastAsia="es-MX"/>
        </w:rPr>
        <w:t>*DFT – Espesor nominal de película seca</w:t>
      </w:r>
    </w:p>
    <w:p w14:paraId="10EFF5D7" w14:textId="77777777" w:rsidR="000379FF" w:rsidRPr="00BE459D" w:rsidRDefault="000379FF" w:rsidP="000379FF">
      <w:pPr>
        <w:jc w:val="both"/>
        <w:rPr>
          <w:rFonts w:ascii="Helvetica" w:hAnsi="Helvetica" w:cs="Helvetica"/>
          <w:lang w:eastAsia="es-MX"/>
        </w:rPr>
      </w:pPr>
    </w:p>
    <w:p w14:paraId="60B6EE2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Revestimiento interior, se aplicará a 6 milésimas de pulgada de profundidad nominales, con un rango mínimo/máximo de 5 a 9 milésimas de pulgada promedio.</w:t>
      </w:r>
    </w:p>
    <w:p w14:paraId="64DB3F15"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La capa de imprimación exterior, se aplicará a 3 milésimas de pulgada nominales DFT, con un rango de 3-5 milésimas de pulgada promedio.</w:t>
      </w:r>
    </w:p>
    <w:p w14:paraId="4A0FFE91"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El espesor del recubrimiento se mantendrá mediante el uso de un sistema automático controlado.</w:t>
      </w:r>
    </w:p>
    <w:p w14:paraId="62A5D6C4"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La inspección visual de la cobertura se realizará después de la aplicación del revestimiento, antes del primer curado en horno.</w:t>
      </w:r>
    </w:p>
    <w:p w14:paraId="0F2D1218" w14:textId="77777777" w:rsidR="000379FF" w:rsidRPr="00BE459D" w:rsidRDefault="000379FF" w:rsidP="000379FF">
      <w:pPr>
        <w:jc w:val="both"/>
        <w:rPr>
          <w:rFonts w:ascii="Helvetica" w:hAnsi="Helvetica" w:cs="Helvetica"/>
          <w:b/>
          <w:lang w:eastAsia="es-MX"/>
        </w:rPr>
      </w:pPr>
    </w:p>
    <w:p w14:paraId="4F1BE3FB"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4.4 GEL DE CURADO EN POLVO</w:t>
      </w:r>
    </w:p>
    <w:p w14:paraId="7C05F60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 xml:space="preserve">A. </w:t>
      </w:r>
      <w:r w:rsidRPr="00BE459D">
        <w:rPr>
          <w:rFonts w:ascii="Helvetica" w:hAnsi="Helvetica" w:cs="Helvetica"/>
          <w:lang w:eastAsia="es-MX"/>
        </w:rPr>
        <w:t>Las láminas y los componentes del tanque se calentarán en un horno para uniformizar adecuadamente y reticular se con la capa superior.</w:t>
      </w:r>
    </w:p>
    <w:p w14:paraId="0BBCC004"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lastRenderedPageBreak/>
        <w:t xml:space="preserve">B. </w:t>
      </w:r>
      <w:r w:rsidRPr="00BE459D">
        <w:rPr>
          <w:rFonts w:ascii="Helvetica" w:hAnsi="Helvetica" w:cs="Helvetica"/>
          <w:lang w:eastAsia="es-MX"/>
        </w:rPr>
        <w:t>La inspección visual y la prueba de película seca se realizarán aleatoriamente antes de Aplicación de la capa superior</w:t>
      </w:r>
      <w:r w:rsidRPr="00BE459D">
        <w:rPr>
          <w:rFonts w:ascii="Helvetica" w:hAnsi="Helvetica" w:cs="Helvetica"/>
          <w:b/>
          <w:lang w:eastAsia="es-MX"/>
        </w:rPr>
        <w:t>.</w:t>
      </w:r>
    </w:p>
    <w:p w14:paraId="631F1FF5" w14:textId="77777777" w:rsidR="000379FF" w:rsidRPr="00BE459D" w:rsidRDefault="000379FF" w:rsidP="000379FF">
      <w:pPr>
        <w:jc w:val="both"/>
        <w:rPr>
          <w:rFonts w:ascii="Helvetica" w:hAnsi="Helvetica" w:cs="Helvetica"/>
          <w:lang w:eastAsia="es-MX"/>
        </w:rPr>
      </w:pPr>
    </w:p>
    <w:p w14:paraId="3C19F749"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4.5 RECUBRIMIENTO EXTERIOR CAPA SUPERIOR (Poliéster Súper Duradero-SDP)</w:t>
      </w:r>
    </w:p>
    <w:p w14:paraId="4B3079F8" w14:textId="41505E19"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 xml:space="preserve">A. </w:t>
      </w:r>
      <w:r w:rsidRPr="00BE459D">
        <w:rPr>
          <w:rFonts w:ascii="Helvetica" w:hAnsi="Helvetica" w:cs="Helvetica"/>
          <w:lang w:eastAsia="es-MX"/>
        </w:rPr>
        <w:t xml:space="preserve">La capa superior SDP se aplicará en </w:t>
      </w:r>
      <w:r w:rsidR="00AF3DC6" w:rsidRPr="00BE459D">
        <w:rPr>
          <w:rFonts w:ascii="Helvetica" w:hAnsi="Helvetica" w:cs="Helvetica"/>
          <w:lang w:eastAsia="es-MX"/>
        </w:rPr>
        <w:t>todas las superficies exteriores</w:t>
      </w:r>
      <w:r w:rsidRPr="00BE459D">
        <w:rPr>
          <w:rFonts w:ascii="Helvetica" w:hAnsi="Helvetica" w:cs="Helvetica"/>
          <w:lang w:eastAsia="es-MX"/>
        </w:rPr>
        <w:t xml:space="preserve"> a 3 milésimas de pulgada de espesor mínimo nominal, con un rango de 3-5 milésimas de pulgada promedio.</w:t>
      </w:r>
    </w:p>
    <w:p w14:paraId="1DC3FFC1" w14:textId="0F0AC1A3"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 xml:space="preserve">B. </w:t>
      </w:r>
      <w:r w:rsidRPr="00BE459D">
        <w:rPr>
          <w:rFonts w:ascii="Helvetica" w:hAnsi="Helvetica" w:cs="Helvetica"/>
          <w:lang w:eastAsia="es-MX"/>
        </w:rPr>
        <w:t xml:space="preserve">La capa superior SDP proporcionará una excelente retención del brillo y resistencia a los rayos </w:t>
      </w:r>
      <w:r w:rsidR="00AF3DC6" w:rsidRPr="00BE459D">
        <w:rPr>
          <w:rFonts w:ascii="Helvetica" w:hAnsi="Helvetica" w:cs="Helvetica"/>
          <w:lang w:eastAsia="es-MX"/>
        </w:rPr>
        <w:t>UV, el</w:t>
      </w:r>
      <w:r w:rsidRPr="00BE459D">
        <w:rPr>
          <w:rFonts w:ascii="Helvetica" w:hAnsi="Helvetica" w:cs="Helvetica"/>
          <w:lang w:eastAsia="es-MX"/>
        </w:rPr>
        <w:t xml:space="preserve"> color será seleccionar de los colores estándar disponibles.</w:t>
      </w:r>
    </w:p>
    <w:p w14:paraId="03374EB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 xml:space="preserve">C. </w:t>
      </w:r>
      <w:r w:rsidRPr="00BE459D">
        <w:rPr>
          <w:rFonts w:ascii="Helvetica" w:hAnsi="Helvetica" w:cs="Helvetica"/>
          <w:lang w:eastAsia="es-MX"/>
        </w:rPr>
        <w:t>La inspección visual se realizará aleatoriamente antes del segundo curado en horno</w:t>
      </w:r>
    </w:p>
    <w:p w14:paraId="7BD41793" w14:textId="77777777" w:rsidR="000379FF" w:rsidRPr="00BE459D" w:rsidRDefault="000379FF" w:rsidP="000379FF">
      <w:pPr>
        <w:jc w:val="both"/>
        <w:rPr>
          <w:rFonts w:ascii="Helvetica" w:hAnsi="Helvetica" w:cs="Helvetica"/>
          <w:lang w:eastAsia="es-MX"/>
        </w:rPr>
      </w:pPr>
    </w:p>
    <w:p w14:paraId="129952BA"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4.6 CURADO FINAL</w:t>
      </w:r>
    </w:p>
    <w:p w14:paraId="1F07586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Las hojas y los componentes del tanque pasarán por el horno de curado final. Los ajustes de temperatura del Horno se basarán en los datos patentados proporcionados por el proveedor de recubrimientos. Las temperaturas del horno variaran según el grosor del metal.</w:t>
      </w:r>
    </w:p>
    <w:p w14:paraId="77D72F0C" w14:textId="77777777" w:rsidR="000379FF" w:rsidRPr="00BE459D" w:rsidRDefault="000379FF" w:rsidP="000379FF">
      <w:pPr>
        <w:jc w:val="both"/>
        <w:rPr>
          <w:rFonts w:ascii="Helvetica" w:hAnsi="Helvetica" w:cs="Helvetica"/>
          <w:lang w:eastAsia="es-MX"/>
        </w:rPr>
      </w:pPr>
    </w:p>
    <w:p w14:paraId="1534D214"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4.7 INSPECCIÓN</w:t>
      </w:r>
    </w:p>
    <w:p w14:paraId="266C005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Durante el enfriamiento final, las hojas se inspeccionarán aleatoriamente para determinar el curado, la adhesión, espesor del recubrimiento.</w:t>
      </w:r>
    </w:p>
    <w:p w14:paraId="1855D07E"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El curado se controlará mediante la comparación de los datos del horno y podrá verificarse utilizando pruebas aleatorias de frotamiento.</w:t>
      </w:r>
    </w:p>
    <w:p w14:paraId="2F2C1ECF"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La adherencia debe confirmarse mediante la prueba de "100 cuadrados" (ASTM Clase 5B).</w:t>
      </w:r>
    </w:p>
    <w:p w14:paraId="4AA6A50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El espesor del recubrimiento debe confirmarse utilizando un medidor de espesor de película seca.</w:t>
      </w:r>
    </w:p>
    <w:p w14:paraId="76167986"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Las pruebas de Discontinuidad se realizarán con </w:t>
      </w:r>
      <w:proofErr w:type="spellStart"/>
      <w:r w:rsidRPr="00BE459D">
        <w:rPr>
          <w:rFonts w:ascii="Helvetica" w:hAnsi="Helvetica" w:cs="Helvetica"/>
          <w:lang w:eastAsia="es-MX"/>
        </w:rPr>
        <w:t>thiner</w:t>
      </w:r>
      <w:proofErr w:type="spellEnd"/>
      <w:r w:rsidRPr="00BE459D">
        <w:rPr>
          <w:rFonts w:ascii="Helvetica" w:hAnsi="Helvetica" w:cs="Helvetica"/>
          <w:lang w:eastAsia="es-MX"/>
        </w:rPr>
        <w:t xml:space="preserve"> y esponja húmeda según ASTM D5162-01 Método A (MÉTODO DE PRUEBA A: ESPONJA MOJADA DE BAJO VOLTAJE).</w:t>
      </w:r>
    </w:p>
    <w:p w14:paraId="57410469" w14:textId="77777777" w:rsidR="000379FF" w:rsidRPr="00BE459D" w:rsidRDefault="000379FF" w:rsidP="000379FF">
      <w:pPr>
        <w:jc w:val="both"/>
        <w:rPr>
          <w:rFonts w:ascii="Helvetica" w:hAnsi="Helvetica" w:cs="Helvetica"/>
          <w:lang w:eastAsia="es-MX"/>
        </w:rPr>
      </w:pPr>
    </w:p>
    <w:p w14:paraId="74531E5C"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4.8 EMBALAJE</w:t>
      </w:r>
    </w:p>
    <w:p w14:paraId="33C0B70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Después del enfriamiento y la inspección, las láminas y los componentes del tanque se cargaran previo embalado para su envío.</w:t>
      </w:r>
    </w:p>
    <w:p w14:paraId="033AF226"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Las hojas de las paredes laterales se apilarán sobre patines de madera con papel colocado entre cada hoja para evitar cualquier rozadura. Los patines se cargarán hasta 5,600 libras peso máximo. Cada patín estará envuelto en poliéster negro pesado plástico reforzado y luego bandas de acero.</w:t>
      </w:r>
    </w:p>
    <w:p w14:paraId="0768446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Las chapas del techo y láminas de tolva o fondo, así como otros componentes del tanque se embalarán para evitar daños y luego se envolverán y enfajarán.</w:t>
      </w:r>
    </w:p>
    <w:p w14:paraId="2E463557" w14:textId="77777777" w:rsidR="00AF3DC6" w:rsidRDefault="00AF3DC6" w:rsidP="000379FF">
      <w:pPr>
        <w:jc w:val="both"/>
        <w:rPr>
          <w:rFonts w:ascii="Helvetica" w:hAnsi="Helvetica" w:cs="Helvetica"/>
          <w:b/>
          <w:lang w:eastAsia="es-MX"/>
        </w:rPr>
      </w:pPr>
    </w:p>
    <w:p w14:paraId="46158195" w14:textId="0F3CE5BD"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5 – ESTRUCTURA DEL TANQUE</w:t>
      </w:r>
    </w:p>
    <w:p w14:paraId="42191141" w14:textId="77777777" w:rsidR="000379FF" w:rsidRPr="00BE459D" w:rsidRDefault="000379FF" w:rsidP="000379FF">
      <w:pPr>
        <w:jc w:val="both"/>
        <w:rPr>
          <w:rFonts w:ascii="Helvetica" w:hAnsi="Helvetica" w:cs="Helvetica"/>
          <w:b/>
          <w:lang w:eastAsia="es-MX"/>
        </w:rPr>
      </w:pPr>
    </w:p>
    <w:p w14:paraId="56B7B6E4"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5.1 PISO DE ACERO CON RECUBRIMIENTO</w:t>
      </w:r>
    </w:p>
    <w:p w14:paraId="60F01F38" w14:textId="75569366"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fondo del tanque será un suelo de vidrio fusionando al acero, atornillado con recubrimiento, las láminas se </w:t>
      </w:r>
      <w:r w:rsidR="00AF3DC6" w:rsidRPr="00BE459D">
        <w:rPr>
          <w:rFonts w:ascii="Helvetica" w:hAnsi="Helvetica" w:cs="Helvetica"/>
          <w:lang w:eastAsia="es-MX"/>
        </w:rPr>
        <w:t>atornillarán</w:t>
      </w:r>
      <w:r w:rsidRPr="00BE459D">
        <w:rPr>
          <w:rFonts w:ascii="Helvetica" w:hAnsi="Helvetica" w:cs="Helvetica"/>
          <w:lang w:eastAsia="es-MX"/>
        </w:rPr>
        <w:t xml:space="preserve"> a </w:t>
      </w:r>
      <w:r w:rsidR="00AF3DC6" w:rsidRPr="00BE459D">
        <w:rPr>
          <w:rFonts w:ascii="Helvetica" w:hAnsi="Helvetica" w:cs="Helvetica"/>
          <w:lang w:eastAsia="es-MX"/>
        </w:rPr>
        <w:t>los paneles</w:t>
      </w:r>
      <w:r w:rsidRPr="00BE459D">
        <w:rPr>
          <w:rFonts w:ascii="Helvetica" w:hAnsi="Helvetica" w:cs="Helvetica"/>
          <w:lang w:eastAsia="es-MX"/>
        </w:rPr>
        <w:t xml:space="preserve"> y se colocarán sobre una base de grava compactada contenida por un Muro perimetral. El relleno de oquedades será del tipo bituminoso resistente y no </w:t>
      </w:r>
      <w:proofErr w:type="spellStart"/>
      <w:r w:rsidRPr="00BE459D">
        <w:rPr>
          <w:rFonts w:ascii="Helvetica" w:hAnsi="Helvetica" w:cs="Helvetica"/>
          <w:lang w:eastAsia="es-MX"/>
        </w:rPr>
        <w:t>extrusionado</w:t>
      </w:r>
      <w:proofErr w:type="spellEnd"/>
      <w:r w:rsidRPr="00BE459D">
        <w:rPr>
          <w:rFonts w:ascii="Helvetica" w:hAnsi="Helvetica" w:cs="Helvetica"/>
          <w:lang w:eastAsia="es-MX"/>
        </w:rPr>
        <w:t>, que cumple con los requisitos de la norma ASTM D1751, deben colocarse entre el piso del tanque y muro perimetral de concreto armado.</w:t>
      </w:r>
    </w:p>
    <w:p w14:paraId="76EA91BD"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Se utilizará una tapa de tuerca de plástico adecuada o una tuerca encapsulada para cubrir el perno de hilos expuestos en el interior del suelo.</w:t>
      </w:r>
    </w:p>
    <w:p w14:paraId="1FE5FD2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La tolerancia en la cimentación terminados debe estar nivelada dentro de +/- 1/8 de pulgada dentro de cualquier </w:t>
      </w:r>
      <w:r w:rsidRPr="00BE459D">
        <w:rPr>
          <w:rFonts w:ascii="Helvetica" w:hAnsi="Helvetica" w:cs="Helvetica"/>
          <w:b/>
          <w:u w:val="single"/>
          <w:lang w:eastAsia="es-MX"/>
        </w:rPr>
        <w:t>9.0 m</w:t>
      </w:r>
      <w:r w:rsidRPr="00BE459D">
        <w:rPr>
          <w:rFonts w:ascii="Helvetica" w:hAnsi="Helvetica" w:cs="Helvetica"/>
          <w:lang w:eastAsia="es-MX"/>
        </w:rPr>
        <w:t xml:space="preserve"> de circunferencia debajo de la carcasa. La nivelación en la circunferencia no debe variar en más de +/- 1/4" de un plano establecido.</w:t>
      </w:r>
    </w:p>
    <w:p w14:paraId="552E17B0" w14:textId="77777777" w:rsidR="000379FF" w:rsidRPr="00BE459D" w:rsidRDefault="000379FF" w:rsidP="000379FF">
      <w:pPr>
        <w:jc w:val="both"/>
        <w:rPr>
          <w:rFonts w:ascii="Helvetica" w:hAnsi="Helvetica" w:cs="Helvetica"/>
          <w:b/>
          <w:lang w:eastAsia="es-MX"/>
        </w:rPr>
      </w:pPr>
    </w:p>
    <w:p w14:paraId="644F9633"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5.2 ANILLO DE AJUSTE DE BASE EMPOTRADO ALTERNATIVO Y PISO DE CONCRETO</w:t>
      </w:r>
    </w:p>
    <w:p w14:paraId="5C420582" w14:textId="66923ECA" w:rsidR="000379FF" w:rsidRPr="00A03120"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lastRenderedPageBreak/>
        <w:t>A.</w:t>
      </w:r>
      <w:r w:rsidRPr="00BE459D">
        <w:rPr>
          <w:rFonts w:ascii="Helvetica" w:hAnsi="Helvetica" w:cs="Helvetica"/>
          <w:lang w:eastAsia="es-MX"/>
        </w:rPr>
        <w:t xml:space="preserve"> El diseño de la losa de cimentación, será de </w:t>
      </w:r>
      <w:r w:rsidR="00AF3DC6" w:rsidRPr="00BE459D">
        <w:rPr>
          <w:rFonts w:ascii="Helvetica" w:hAnsi="Helvetica" w:cs="Helvetica"/>
          <w:lang w:eastAsia="es-MX"/>
        </w:rPr>
        <w:t xml:space="preserve">concreto armado, </w:t>
      </w:r>
      <w:r w:rsidR="00AF3DC6" w:rsidRPr="00A03120">
        <w:rPr>
          <w:rFonts w:ascii="Helvetica" w:hAnsi="Helvetica" w:cs="Helvetica"/>
          <w:b/>
          <w:lang w:eastAsia="es-MX"/>
        </w:rPr>
        <w:t>con</w:t>
      </w:r>
      <w:r w:rsidRPr="00A03120">
        <w:rPr>
          <w:rFonts w:ascii="Helvetica" w:hAnsi="Helvetica" w:cs="Helvetica"/>
          <w:b/>
          <w:lang w:eastAsia="es-MX"/>
        </w:rPr>
        <w:t xml:space="preserve"> un revestimiento incrustado las láminas de arranque de vidrio fusionado al acero según el diseño del fabricante y de acuerdo con AWWA D103, Sec. 13.4, Tipo 6.</w:t>
      </w:r>
    </w:p>
    <w:p w14:paraId="6BDA240A" w14:textId="2A417FD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Se debe utilizar un conjunto de nivelación para asegurar el anillo de arranque, antes de la colocación del concreto armado. La instalación del anillo de arranque será sobre bloques </w:t>
      </w:r>
      <w:r w:rsidR="00AF3DC6" w:rsidRPr="00BE459D">
        <w:rPr>
          <w:rFonts w:ascii="Helvetica" w:hAnsi="Helvetica" w:cs="Helvetica"/>
          <w:lang w:eastAsia="es-MX"/>
        </w:rPr>
        <w:t>de concreto</w:t>
      </w:r>
      <w:r w:rsidRPr="00BE459D">
        <w:rPr>
          <w:rFonts w:ascii="Helvetica" w:hAnsi="Helvetica" w:cs="Helvetica"/>
          <w:lang w:eastAsia="es-MX"/>
        </w:rPr>
        <w:t xml:space="preserve"> o ladrillos, NO se permiten cuñas para ajustes.</w:t>
      </w:r>
    </w:p>
    <w:p w14:paraId="2AA58F57"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Los anillos de ajuste de la base incrustados deben estar nivelados +/- 1/16 de pulgada dentro de los </w:t>
      </w:r>
      <w:r w:rsidRPr="00BE459D">
        <w:rPr>
          <w:rFonts w:ascii="Helvetica" w:hAnsi="Helvetica" w:cs="Helvetica"/>
          <w:b/>
          <w:lang w:eastAsia="es-MX"/>
        </w:rPr>
        <w:t>3.0 m</w:t>
      </w:r>
      <w:r w:rsidRPr="00BE459D">
        <w:rPr>
          <w:rFonts w:ascii="Helvetica" w:hAnsi="Helvetica" w:cs="Helvetica"/>
          <w:lang w:eastAsia="es-MX"/>
        </w:rPr>
        <w:t xml:space="preserve"> de largo y concéntrico +/- 1/4 </w:t>
      </w:r>
      <w:proofErr w:type="spellStart"/>
      <w:r w:rsidRPr="00BE459D">
        <w:rPr>
          <w:rFonts w:ascii="Helvetica" w:hAnsi="Helvetica" w:cs="Helvetica"/>
          <w:lang w:eastAsia="es-MX"/>
        </w:rPr>
        <w:t>pulg</w:t>
      </w:r>
      <w:proofErr w:type="spellEnd"/>
      <w:r w:rsidRPr="00BE459D">
        <w:rPr>
          <w:rFonts w:ascii="Helvetica" w:hAnsi="Helvetica" w:cs="Helvetica"/>
          <w:lang w:eastAsia="es-MX"/>
        </w:rPr>
        <w:t>.</w:t>
      </w:r>
    </w:p>
    <w:p w14:paraId="2C78D240" w14:textId="17922E92"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Coloque una tira de sello de tope de agua de elastómero en la superficie interior del arranque anillo por debajo de la línea del piso de concreto. Instale los materiales de acuerdo con el tanque Instrucciones del fabricante.</w:t>
      </w:r>
    </w:p>
    <w:p w14:paraId="10ADEC82" w14:textId="77777777" w:rsidR="000379FF" w:rsidRPr="00BE459D" w:rsidRDefault="000379FF" w:rsidP="000379FF">
      <w:pPr>
        <w:jc w:val="both"/>
        <w:rPr>
          <w:rFonts w:ascii="Helvetica" w:hAnsi="Helvetica" w:cs="Helvetica"/>
          <w:b/>
          <w:lang w:eastAsia="es-MX"/>
        </w:rPr>
      </w:pPr>
    </w:p>
    <w:p w14:paraId="7B56F078"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5.3 ESTRUCTURA DE LA PARED LATERAL</w:t>
      </w:r>
    </w:p>
    <w:p w14:paraId="5154231B"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montaje en campo del tanque de vidrio fusionado al acero se realizará en estricta conformidad con los procedimientos indicados por el fabricante, utilizando elevadores formados en fábrica.</w:t>
      </w:r>
    </w:p>
    <w:p w14:paraId="23D391DC"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Se prestará especial atención a la manipulación y atornillado de los paneles del tanque y para evitar la abrasión del sistema de recubrimiento.</w:t>
      </w:r>
    </w:p>
    <w:p w14:paraId="068F709A" w14:textId="078DC20B"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Se debe realizar una prueba de fugas eléctricas durante el montaje con una esponja </w:t>
      </w:r>
      <w:r w:rsidR="008A4820" w:rsidRPr="00BE459D">
        <w:rPr>
          <w:rFonts w:ascii="Helvetica" w:hAnsi="Helvetica" w:cs="Helvetica"/>
          <w:lang w:eastAsia="es-MX"/>
        </w:rPr>
        <w:t>húmeda y</w:t>
      </w:r>
      <w:r w:rsidRPr="00BE459D">
        <w:rPr>
          <w:rFonts w:ascii="Helvetica" w:hAnsi="Helvetica" w:cs="Helvetica"/>
          <w:lang w:eastAsia="es-MX"/>
        </w:rPr>
        <w:t xml:space="preserve"> el Dispositivo de detección de fugas de baja tensión. Todos los puntos de fuga eléctrica encontrados en </w:t>
      </w:r>
      <w:r w:rsidR="008A4820" w:rsidRPr="00BE459D">
        <w:rPr>
          <w:rFonts w:ascii="Helvetica" w:hAnsi="Helvetica" w:cs="Helvetica"/>
          <w:lang w:eastAsia="es-MX"/>
        </w:rPr>
        <w:t>la interior superficie</w:t>
      </w:r>
      <w:r w:rsidRPr="00BE459D">
        <w:rPr>
          <w:rFonts w:ascii="Helvetica" w:hAnsi="Helvetica" w:cs="Helvetica"/>
          <w:lang w:eastAsia="es-MX"/>
        </w:rPr>
        <w:t xml:space="preserve"> se repararán de acuerdo con las instrucciones del fabricante.</w:t>
      </w:r>
    </w:p>
    <w:p w14:paraId="47DF88F4"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La colocación del sellador en cada panel deberá ser inspeccionada antes de la colocación de paneles adyacentes. Sin embargo, la inspección del Ingeniero no eximirá al contratista de su responsabilidad por la estanqueidad del mismo.</w:t>
      </w:r>
    </w:p>
    <w:p w14:paraId="6595DDA4"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No se colocará ningún relleno contra la pared lateral del tanque sin escrito previo, de la   aprobación y revisión del fabricante del tanque. Todo relleno deberá ser colocado de acuerdo con las estrictas instrucciones del fabricante del tanque.</w:t>
      </w:r>
    </w:p>
    <w:p w14:paraId="4164D716" w14:textId="77777777" w:rsidR="000379FF" w:rsidRPr="00BE459D" w:rsidRDefault="000379FF" w:rsidP="000379FF">
      <w:pPr>
        <w:jc w:val="both"/>
        <w:rPr>
          <w:rFonts w:ascii="Helvetica" w:hAnsi="Helvetica" w:cs="Helvetica"/>
          <w:b/>
          <w:lang w:eastAsia="es-MX"/>
        </w:rPr>
      </w:pPr>
    </w:p>
    <w:p w14:paraId="549C4028"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5.4 TECHO</w:t>
      </w:r>
    </w:p>
    <w:p w14:paraId="09561E38"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Cubierta de acero con recubrimiento</w:t>
      </w:r>
    </w:p>
    <w:p w14:paraId="47D1FC19"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El tanque debe incluir un techo seccionado fabricado con paneles de acero atornillados con recubrimiento, tal como los produce el fabricante del tanque y debe ensamblarse de manera similar a los paneles de las paredes laterales. El techo estará libre de algún claro de luz y auto soportado o posteado. Las cargas vivas y muertas deben ser transportadas por las paredes del tanque y a cualquier soporte central</w:t>
      </w:r>
    </w:p>
    <w:p w14:paraId="5DC115EF"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Cúpula de aluminio de tramo claro alternativa</w:t>
      </w:r>
    </w:p>
    <w:p w14:paraId="53735D45"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El techo estará construido de Paneles de aluminio triangular no corrugado. Los paneles estarán sellados y firmemente sujetos de manera entrelazada a un sistema de armadura espacial de aluminio completamente triangulado de extrusiones de brida ancha, formando así una estructura de cúpula.</w:t>
      </w:r>
    </w:p>
    <w:p w14:paraId="0BCE0C0B" w14:textId="32079A4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La cúpula tendrá un claro libre y estará diseñada para ser auto soportado desde la estructura periférica con empuje horizontal contenido por un Anillo de tensión integral. El peso muerto de la cúpula no debe exceder las </w:t>
      </w:r>
      <w:r w:rsidRPr="00BE459D">
        <w:rPr>
          <w:rFonts w:ascii="Helvetica" w:hAnsi="Helvetica" w:cs="Helvetica"/>
          <w:b/>
          <w:u w:val="single"/>
          <w:lang w:eastAsia="es-MX"/>
        </w:rPr>
        <w:t>3</w:t>
      </w:r>
      <w:r w:rsidR="008A4820">
        <w:rPr>
          <w:rFonts w:ascii="Helvetica" w:hAnsi="Helvetica" w:cs="Helvetica"/>
          <w:b/>
          <w:u w:val="single"/>
          <w:lang w:eastAsia="es-MX"/>
        </w:rPr>
        <w:t xml:space="preserve"> </w:t>
      </w:r>
      <w:proofErr w:type="spellStart"/>
      <w:r w:rsidRPr="00BE459D">
        <w:rPr>
          <w:rFonts w:ascii="Helvetica" w:hAnsi="Helvetica" w:cs="Helvetica"/>
          <w:b/>
          <w:u w:val="single"/>
          <w:lang w:eastAsia="es-MX"/>
        </w:rPr>
        <w:t>lbm</w:t>
      </w:r>
      <w:proofErr w:type="spellEnd"/>
      <w:r w:rsidRPr="00BE459D">
        <w:rPr>
          <w:rFonts w:ascii="Helvetica" w:hAnsi="Helvetica" w:cs="Helvetica"/>
          <w:b/>
          <w:u w:val="single"/>
          <w:lang w:eastAsia="es-MX"/>
        </w:rPr>
        <w:t>/</w:t>
      </w:r>
      <w:proofErr w:type="spellStart"/>
      <w:r w:rsidRPr="00BE459D">
        <w:rPr>
          <w:rFonts w:ascii="Helvetica" w:hAnsi="Helvetica" w:cs="Helvetica"/>
          <w:b/>
          <w:u w:val="single"/>
          <w:lang w:eastAsia="es-MX"/>
        </w:rPr>
        <w:t>sq</w:t>
      </w:r>
      <w:proofErr w:type="spellEnd"/>
      <w:r w:rsidRPr="00BE459D">
        <w:rPr>
          <w:rFonts w:ascii="Helvetica" w:hAnsi="Helvetica" w:cs="Helvetica"/>
          <w:b/>
          <w:u w:val="single"/>
          <w:lang w:eastAsia="es-MX"/>
        </w:rPr>
        <w:t xml:space="preserve"> ft (14,647</w:t>
      </w:r>
      <w:r w:rsidR="008A4820">
        <w:rPr>
          <w:rFonts w:ascii="Helvetica" w:hAnsi="Helvetica" w:cs="Helvetica"/>
          <w:b/>
          <w:u w:val="single"/>
          <w:lang w:eastAsia="es-MX"/>
        </w:rPr>
        <w:t xml:space="preserve"> </w:t>
      </w:r>
      <w:r w:rsidRPr="00BE459D">
        <w:rPr>
          <w:rFonts w:ascii="Helvetica" w:hAnsi="Helvetica" w:cs="Helvetica"/>
          <w:b/>
          <w:u w:val="single"/>
          <w:lang w:eastAsia="es-MX"/>
        </w:rPr>
        <w:t>kg/m2</w:t>
      </w:r>
      <w:r w:rsidR="008A4820" w:rsidRPr="00BE459D">
        <w:rPr>
          <w:rFonts w:ascii="Helvetica" w:hAnsi="Helvetica" w:cs="Helvetica"/>
          <w:b/>
          <w:u w:val="single"/>
          <w:lang w:eastAsia="es-MX"/>
        </w:rPr>
        <w:t>)</w:t>
      </w:r>
      <w:r w:rsidR="008A4820" w:rsidRPr="00BE459D">
        <w:rPr>
          <w:rFonts w:ascii="Helvetica" w:hAnsi="Helvetica" w:cs="Helvetica"/>
          <w:lang w:eastAsia="es-MX"/>
        </w:rPr>
        <w:t xml:space="preserve"> de</w:t>
      </w:r>
      <w:r w:rsidRPr="00BE459D">
        <w:rPr>
          <w:rFonts w:ascii="Helvetica" w:hAnsi="Helvetica" w:cs="Helvetica"/>
          <w:lang w:eastAsia="es-MX"/>
        </w:rPr>
        <w:t xml:space="preserve"> superficie.</w:t>
      </w:r>
    </w:p>
    <w:p w14:paraId="7AB0ABA7"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3.</w:t>
      </w:r>
      <w:r w:rsidRPr="00BE459D">
        <w:rPr>
          <w:rFonts w:ascii="Helvetica" w:hAnsi="Helvetica" w:cs="Helvetica"/>
          <w:lang w:eastAsia="es-MX"/>
        </w:rPr>
        <w:t xml:space="preserve"> La cúpula y el tanque se diseñarán de manera que actúen como una unidad integral. El tanque deberá estar diseñado para soportar un techo de cúpula de aluminio que incluya todas las cargas vivas.</w:t>
      </w:r>
    </w:p>
    <w:p w14:paraId="66B62592"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4.</w:t>
      </w:r>
      <w:r w:rsidRPr="00BE459D">
        <w:rPr>
          <w:rFonts w:ascii="Helvetica" w:hAnsi="Helvetica" w:cs="Helvetica"/>
          <w:lang w:eastAsia="es-MX"/>
        </w:rPr>
        <w:t xml:space="preserve"> Materiales:</w:t>
      </w:r>
    </w:p>
    <w:p w14:paraId="74CC2E46" w14:textId="36F48487" w:rsidR="000379FF" w:rsidRPr="00BE459D" w:rsidRDefault="000379FF" w:rsidP="008A4820">
      <w:pPr>
        <w:ind w:left="2127" w:hanging="709"/>
        <w:jc w:val="both"/>
        <w:rPr>
          <w:rFonts w:ascii="Helvetica" w:hAnsi="Helvetica" w:cs="Helvetica"/>
          <w:lang w:eastAsia="es-MX"/>
        </w:rPr>
      </w:pPr>
      <w:r w:rsidRPr="00BE459D">
        <w:rPr>
          <w:rFonts w:ascii="Helvetica" w:hAnsi="Helvetica" w:cs="Helvetica"/>
          <w:lang w:eastAsia="es-MX"/>
        </w:rPr>
        <w:t xml:space="preserve">a. </w:t>
      </w:r>
      <w:r w:rsidRPr="00BE459D">
        <w:rPr>
          <w:rFonts w:ascii="Helvetica" w:hAnsi="Helvetica" w:cs="Helvetica"/>
          <w:lang w:eastAsia="es-MX"/>
        </w:rPr>
        <w:tab/>
        <w:t>Entramado espacial triangulado: puntales de aluminio 6061-T6 o 6005A-T6 y sellos.</w:t>
      </w:r>
    </w:p>
    <w:p w14:paraId="58182445" w14:textId="354B6723" w:rsidR="000379FF" w:rsidRPr="00BE459D" w:rsidRDefault="000379FF" w:rsidP="000379FF">
      <w:pPr>
        <w:ind w:left="2127" w:hanging="709"/>
        <w:jc w:val="both"/>
        <w:rPr>
          <w:rFonts w:ascii="Helvetica" w:hAnsi="Helvetica" w:cs="Helvetica"/>
          <w:lang w:eastAsia="es-MX"/>
        </w:rPr>
      </w:pPr>
      <w:r w:rsidRPr="00BE459D">
        <w:rPr>
          <w:rFonts w:ascii="Helvetica" w:hAnsi="Helvetica" w:cs="Helvetica"/>
          <w:lang w:eastAsia="es-MX"/>
        </w:rPr>
        <w:t xml:space="preserve">b. </w:t>
      </w:r>
      <w:r w:rsidRPr="00BE459D">
        <w:rPr>
          <w:rFonts w:ascii="Helvetica" w:hAnsi="Helvetica" w:cs="Helvetica"/>
          <w:lang w:eastAsia="es-MX"/>
        </w:rPr>
        <w:tab/>
        <w:t xml:space="preserve">Panel de cierre triangulado: lámina de aluminio .050" de </w:t>
      </w:r>
      <w:r w:rsidR="008A4820" w:rsidRPr="00BE459D">
        <w:rPr>
          <w:rFonts w:ascii="Helvetica" w:hAnsi="Helvetica" w:cs="Helvetica"/>
          <w:lang w:eastAsia="es-MX"/>
        </w:rPr>
        <w:t>espesor (</w:t>
      </w:r>
      <w:r w:rsidRPr="00BE459D">
        <w:rPr>
          <w:rFonts w:ascii="Helvetica" w:hAnsi="Helvetica" w:cs="Helvetica"/>
          <w:lang w:eastAsia="es-MX"/>
        </w:rPr>
        <w:t>1.27 mm) 3003-H16.</w:t>
      </w:r>
    </w:p>
    <w:p w14:paraId="31345A30" w14:textId="77777777" w:rsidR="000379FF" w:rsidRPr="00BE459D" w:rsidRDefault="000379FF" w:rsidP="000379FF">
      <w:pPr>
        <w:ind w:left="2127" w:hanging="709"/>
        <w:jc w:val="both"/>
        <w:rPr>
          <w:rFonts w:ascii="Helvetica" w:hAnsi="Helvetica" w:cs="Helvetica"/>
          <w:lang w:eastAsia="es-MX"/>
        </w:rPr>
      </w:pPr>
      <w:r w:rsidRPr="00BE459D">
        <w:rPr>
          <w:rFonts w:ascii="Helvetica" w:hAnsi="Helvetica" w:cs="Helvetica"/>
          <w:lang w:eastAsia="es-MX"/>
        </w:rPr>
        <w:lastRenderedPageBreak/>
        <w:t xml:space="preserve">c. </w:t>
      </w:r>
      <w:r w:rsidRPr="00BE459D">
        <w:rPr>
          <w:rFonts w:ascii="Helvetica" w:hAnsi="Helvetica" w:cs="Helvetica"/>
          <w:lang w:eastAsia="es-MX"/>
        </w:rPr>
        <w:tab/>
        <w:t>Anillo de tensión: aluminio 6061-T6 o 6005A-T6.</w:t>
      </w:r>
    </w:p>
    <w:p w14:paraId="4074A53A" w14:textId="77777777" w:rsidR="000379FF" w:rsidRPr="00BE459D" w:rsidRDefault="000379FF" w:rsidP="000379FF">
      <w:pPr>
        <w:ind w:left="2127" w:hanging="709"/>
        <w:jc w:val="both"/>
        <w:rPr>
          <w:rFonts w:ascii="Helvetica" w:hAnsi="Helvetica" w:cs="Helvetica"/>
          <w:lang w:eastAsia="es-MX"/>
        </w:rPr>
      </w:pPr>
      <w:r w:rsidRPr="00BE459D">
        <w:rPr>
          <w:rFonts w:ascii="Helvetica" w:hAnsi="Helvetica" w:cs="Helvetica"/>
          <w:lang w:eastAsia="es-MX"/>
        </w:rPr>
        <w:t xml:space="preserve">d. </w:t>
      </w:r>
      <w:r w:rsidRPr="00BE459D">
        <w:rPr>
          <w:rFonts w:ascii="Helvetica" w:hAnsi="Helvetica" w:cs="Helvetica"/>
          <w:lang w:eastAsia="es-MX"/>
        </w:rPr>
        <w:tab/>
        <w:t>Sujetadores: aluminio anodizado 7075-T73 o acero inoxidable serie 300 acero.</w:t>
      </w:r>
    </w:p>
    <w:p w14:paraId="55F367FA" w14:textId="77777777" w:rsidR="000379FF" w:rsidRPr="00BE459D" w:rsidRDefault="000379FF" w:rsidP="000379FF">
      <w:pPr>
        <w:ind w:left="2127" w:hanging="709"/>
        <w:jc w:val="both"/>
        <w:rPr>
          <w:rFonts w:ascii="Helvetica" w:hAnsi="Helvetica" w:cs="Helvetica"/>
          <w:lang w:eastAsia="es-MX"/>
        </w:rPr>
      </w:pPr>
      <w:r w:rsidRPr="00BE459D">
        <w:rPr>
          <w:rFonts w:ascii="Helvetica" w:hAnsi="Helvetica" w:cs="Helvetica"/>
          <w:lang w:eastAsia="es-MX"/>
        </w:rPr>
        <w:t xml:space="preserve">e. </w:t>
      </w:r>
      <w:r w:rsidRPr="00BE459D">
        <w:rPr>
          <w:rFonts w:ascii="Helvetica" w:hAnsi="Helvetica" w:cs="Helvetica"/>
          <w:lang w:eastAsia="es-MX"/>
        </w:rPr>
        <w:tab/>
        <w:t>Selladores y juntas: silicona y caucho de neopreno.</w:t>
      </w:r>
    </w:p>
    <w:p w14:paraId="75E8CDB7" w14:textId="77777777" w:rsidR="000379FF" w:rsidRPr="00BE459D" w:rsidRDefault="000379FF" w:rsidP="008A4820">
      <w:pPr>
        <w:ind w:left="2127" w:hanging="709"/>
        <w:jc w:val="both"/>
        <w:rPr>
          <w:rFonts w:ascii="Helvetica" w:hAnsi="Helvetica" w:cs="Helvetica"/>
          <w:lang w:eastAsia="es-MX"/>
        </w:rPr>
      </w:pPr>
      <w:r w:rsidRPr="00BE459D">
        <w:rPr>
          <w:rFonts w:ascii="Helvetica" w:hAnsi="Helvetica" w:cs="Helvetica"/>
          <w:lang w:eastAsia="es-MX"/>
        </w:rPr>
        <w:t xml:space="preserve">f. </w:t>
      </w:r>
      <w:r w:rsidRPr="00BE459D">
        <w:rPr>
          <w:rFonts w:ascii="Helvetica" w:hAnsi="Helvetica" w:cs="Helvetica"/>
          <w:lang w:eastAsia="es-MX"/>
        </w:rPr>
        <w:tab/>
        <w:t>Buhardillas, puertas, rejillas de ventilación y escotillas: 6061-T6, 5086-H34 o 3003- Aluminio H16.</w:t>
      </w:r>
    </w:p>
    <w:p w14:paraId="7F28D4E5" w14:textId="77777777" w:rsidR="000379FF" w:rsidRPr="00BE459D" w:rsidRDefault="000379FF" w:rsidP="000379FF">
      <w:pPr>
        <w:rPr>
          <w:rFonts w:ascii="Helvetica" w:hAnsi="Helvetica" w:cs="Helvetica"/>
          <w:lang w:eastAsia="es-MX"/>
        </w:rPr>
      </w:pPr>
    </w:p>
    <w:p w14:paraId="5C7C594A"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5.5 ACCESORIOS</w:t>
      </w:r>
    </w:p>
    <w:p w14:paraId="297A4EB7"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A. Conexiones de tuberías</w:t>
      </w:r>
    </w:p>
    <w:p w14:paraId="542A8C5C"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La tubería de </w:t>
      </w:r>
      <w:r w:rsidRPr="008A4820">
        <w:rPr>
          <w:rFonts w:ascii="Helvetica" w:hAnsi="Helvetica" w:cs="Helvetica"/>
          <w:b/>
          <w:lang w:eastAsia="es-MX"/>
        </w:rPr>
        <w:t>desbordamiento debe ser de 18” pulgadas de diámetro nominal cédula 10</w:t>
      </w:r>
      <w:r w:rsidRPr="00BE459D">
        <w:rPr>
          <w:rFonts w:ascii="Helvetica" w:hAnsi="Helvetica" w:cs="Helvetica"/>
          <w:lang w:eastAsia="es-MX"/>
        </w:rPr>
        <w:t xml:space="preserve"> acero </w:t>
      </w:r>
      <w:r w:rsidRPr="008A4820">
        <w:rPr>
          <w:rFonts w:ascii="Helvetica" w:hAnsi="Helvetica" w:cs="Helvetica"/>
          <w:b/>
          <w:lang w:eastAsia="es-MX"/>
        </w:rPr>
        <w:t>al carbono recubierto externamente</w:t>
      </w:r>
      <w:r w:rsidRPr="00BE459D">
        <w:rPr>
          <w:rFonts w:ascii="Helvetica" w:hAnsi="Helvetica" w:cs="Helvetica"/>
          <w:lang w:eastAsia="es-MX"/>
        </w:rPr>
        <w:t xml:space="preserve"> o </w:t>
      </w:r>
      <w:r w:rsidRPr="008A4820">
        <w:rPr>
          <w:rFonts w:ascii="Helvetica" w:hAnsi="Helvetica" w:cs="Helvetica"/>
          <w:b/>
          <w:lang w:eastAsia="es-MX"/>
        </w:rPr>
        <w:t>PVC cédula 40</w:t>
      </w:r>
      <w:r w:rsidRPr="00BE459D">
        <w:rPr>
          <w:rFonts w:ascii="Helvetica" w:hAnsi="Helvetica" w:cs="Helvetica"/>
          <w:lang w:eastAsia="es-MX"/>
        </w:rPr>
        <w:t xml:space="preserve">. Se debe proporcionar un codo </w:t>
      </w:r>
      <w:r w:rsidRPr="008A4820">
        <w:rPr>
          <w:rFonts w:ascii="Helvetica" w:hAnsi="Helvetica" w:cs="Helvetica"/>
          <w:b/>
          <w:lang w:eastAsia="es-MX"/>
        </w:rPr>
        <w:t>interior de 90 grados de vertedero</w:t>
      </w:r>
      <w:r w:rsidRPr="00BE459D">
        <w:rPr>
          <w:rFonts w:ascii="Helvetica" w:hAnsi="Helvetica" w:cs="Helvetica"/>
          <w:lang w:eastAsia="es-MX"/>
        </w:rPr>
        <w:t xml:space="preserve"> con tubería de bajada externa y válvula mariposa para el desbordamiento.</w:t>
      </w:r>
    </w:p>
    <w:p w14:paraId="7F578301"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Las conexiones de </w:t>
      </w:r>
      <w:r w:rsidRPr="008A4820">
        <w:rPr>
          <w:rFonts w:ascii="Helvetica" w:hAnsi="Helvetica" w:cs="Helvetica"/>
          <w:b/>
          <w:lang w:eastAsia="es-MX"/>
        </w:rPr>
        <w:t>entrada y salida se ajustarán a los tamaños</w:t>
      </w:r>
      <w:r w:rsidRPr="00BE459D">
        <w:rPr>
          <w:rFonts w:ascii="Helvetica" w:hAnsi="Helvetica" w:cs="Helvetica"/>
          <w:lang w:eastAsia="es-MX"/>
        </w:rPr>
        <w:t xml:space="preserve"> y ubicaciones especificadas en las hojas del plano.</w:t>
      </w:r>
    </w:p>
    <w:p w14:paraId="36399E03"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B. Escaleras de tanque exterior</w:t>
      </w:r>
    </w:p>
    <w:p w14:paraId="5B6FBA0C"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Se suministrará e instalará una escalera exterior del depósito como se indica en el Plano del proyecto.</w:t>
      </w:r>
    </w:p>
    <w:p w14:paraId="684139D8"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La jaula de seguridad y las plataformas de derivación se fabricarán en acero galvanizado o aluminio como se indica en los planos de ingeniería. Se equiparán escaleras con un dispositivo de entrada con bisagras y con cerradura y cumplir con OSHA 1910.28 (b) (9).</w:t>
      </w:r>
    </w:p>
    <w:p w14:paraId="29550B5B"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C. Puntos de acceso al tanque</w:t>
      </w:r>
    </w:p>
    <w:p w14:paraId="3EA16D83"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Se dispondrá de entrada pasa hombre, tal como se indica en el plano del proyecto, de conformidad con AWWA D103.</w:t>
      </w:r>
    </w:p>
    <w:p w14:paraId="51F3110E" w14:textId="4E62C000"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La abertura de la entrada pasa hombre debe tener un mínimo de 24 pulgadas de diámetro. La puerta de acceso del registro </w:t>
      </w:r>
      <w:r w:rsidR="008A4820" w:rsidRPr="00BE459D">
        <w:rPr>
          <w:rFonts w:ascii="Helvetica" w:hAnsi="Helvetica" w:cs="Helvetica"/>
          <w:lang w:eastAsia="es-MX"/>
        </w:rPr>
        <w:t>pasa hombre</w:t>
      </w:r>
      <w:r w:rsidRPr="00BE459D">
        <w:rPr>
          <w:rFonts w:ascii="Helvetica" w:hAnsi="Helvetica" w:cs="Helvetica"/>
          <w:lang w:eastAsia="es-MX"/>
        </w:rPr>
        <w:t xml:space="preserve"> y el refuerzo de la carcasa del tanque debe cumplir con AWWA D103.</w:t>
      </w:r>
    </w:p>
    <w:p w14:paraId="74E23773"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D. Ventilación del techo</w:t>
      </w:r>
    </w:p>
    <w:p w14:paraId="2576302A"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Un conjunto de ventilación del tamaño adecuado de acuerdo con AWWA D103 debe ser instalado por encima del nivel máximo de agua de capacidad de modo que, a la velocidad máxima de diseño de llenado o extracción de agua, de la presión / vacío de diseño interior resultante no excederá la presión del tanque (diseño / vacío).</w:t>
      </w:r>
    </w:p>
    <w:p w14:paraId="422278A0"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La tubería de desbordamiento </w:t>
      </w:r>
      <w:r w:rsidRPr="008A4820">
        <w:rPr>
          <w:rFonts w:ascii="Helvetica" w:hAnsi="Helvetica" w:cs="Helvetica"/>
          <w:b/>
          <w:lang w:eastAsia="es-MX"/>
        </w:rPr>
        <w:t>no se considerará un respiradero</w:t>
      </w:r>
      <w:r w:rsidRPr="00BE459D">
        <w:rPr>
          <w:rFonts w:ascii="Helvetica" w:hAnsi="Helvetica" w:cs="Helvetica"/>
          <w:lang w:eastAsia="es-MX"/>
        </w:rPr>
        <w:t xml:space="preserve"> del tanque.</w:t>
      </w:r>
    </w:p>
    <w:p w14:paraId="3F7A62E6"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3.</w:t>
      </w:r>
      <w:r w:rsidRPr="00BE459D">
        <w:rPr>
          <w:rFonts w:ascii="Helvetica" w:hAnsi="Helvetica" w:cs="Helvetica"/>
          <w:lang w:eastAsia="es-MX"/>
        </w:rPr>
        <w:t xml:space="preserve"> El respiradero deberá estar diseñado de tal manera que impida la entrada de aves y/o animales mediante la inclusión de una malla de 4 (tamaño de abertura de 1/4") galvanizada. Si los planos del contrato lo requieren, una malla número 16 (abertura de 1/16" tamaño) se instalará una pantalla galvanizada para evitar la entrada de insectos. Como previsión para el invierno en caso de heladas, una válvula de alivio adicional de presión / vacío será proporcionada.</w:t>
      </w:r>
    </w:p>
    <w:p w14:paraId="5530E40D"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E. Escotilla de tejado</w:t>
      </w:r>
    </w:p>
    <w:p w14:paraId="4FA9A009"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El fabricante proveerá una abertura en el techo que se colocará cerca de la escalera exterior del depósito y que estará provista de una tapa con bisagras y un cerrojo para bloquear. La abertura deberá tener una dimensión clara de al menos veinticuatro (24) pulgadas cuadradas. La abertura deberá tener un bordillo, al menos cuatro (4) pulgadas de altura y la cubierta debe tener una superposición hacia abajo de al menos dos (2) pulgadas.</w:t>
      </w:r>
    </w:p>
    <w:p w14:paraId="396D66E4"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F. Barandilla perimetral del techo</w:t>
      </w:r>
    </w:p>
    <w:p w14:paraId="351108B4"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La barandilla perimetral y el rodapié alrededor del perímetro de la cubierta suministrado e instalado según lo especificado en los planos del proyecto.</w:t>
      </w:r>
    </w:p>
    <w:p w14:paraId="6987ACFE"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G. Indicador de nivel de Agua</w:t>
      </w:r>
    </w:p>
    <w:p w14:paraId="150470AE"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Un indicador de </w:t>
      </w:r>
      <w:r w:rsidRPr="008A4820">
        <w:rPr>
          <w:rFonts w:ascii="Helvetica" w:hAnsi="Helvetica" w:cs="Helvetica"/>
          <w:b/>
          <w:lang w:eastAsia="es-MX"/>
        </w:rPr>
        <w:t>nivel de agua con flotador de acero inoxidable y tablero exterior numérico, graduado en m3</w:t>
      </w:r>
      <w:r w:rsidRPr="00BE459D">
        <w:rPr>
          <w:rFonts w:ascii="Helvetica" w:hAnsi="Helvetica" w:cs="Helvetica"/>
          <w:lang w:eastAsia="es-MX"/>
        </w:rPr>
        <w:t>. El objetivo es tener visibilidad del nivel al interior del tanque.</w:t>
      </w:r>
    </w:p>
    <w:p w14:paraId="666385F8"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lastRenderedPageBreak/>
        <w:t>H. Placa de identificación</w:t>
      </w:r>
    </w:p>
    <w:p w14:paraId="1317753B"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En la placa de identificación del fabricante figurarán el </w:t>
      </w:r>
      <w:r w:rsidRPr="008A4820">
        <w:rPr>
          <w:rFonts w:ascii="Helvetica" w:hAnsi="Helvetica" w:cs="Helvetica"/>
          <w:b/>
          <w:lang w:eastAsia="es-MX"/>
        </w:rPr>
        <w:t>número de serie del depósito, el diámetro del depósito y altura y capacidad máxima de diseño</w:t>
      </w:r>
      <w:r w:rsidRPr="00BE459D">
        <w:rPr>
          <w:rFonts w:ascii="Helvetica" w:hAnsi="Helvetica" w:cs="Helvetica"/>
          <w:lang w:eastAsia="es-MX"/>
        </w:rPr>
        <w:t xml:space="preserve">. Se colocará la placa de identificación a la ubicación de la </w:t>
      </w:r>
      <w:r w:rsidRPr="008A4820">
        <w:rPr>
          <w:rFonts w:ascii="Helvetica" w:hAnsi="Helvetica" w:cs="Helvetica"/>
          <w:b/>
          <w:lang w:eastAsia="es-MX"/>
        </w:rPr>
        <w:t>pared lateral exterior</w:t>
      </w:r>
      <w:r w:rsidRPr="00BE459D">
        <w:rPr>
          <w:rFonts w:ascii="Helvetica" w:hAnsi="Helvetica" w:cs="Helvetica"/>
          <w:lang w:eastAsia="es-MX"/>
        </w:rPr>
        <w:t xml:space="preserve"> del tanque aproximadamente a 1.5 m de altura de la elevación de nivel de operación del tanque.</w:t>
      </w:r>
    </w:p>
    <w:p w14:paraId="05F90EC3" w14:textId="77777777" w:rsidR="000379FF" w:rsidRPr="00BE459D" w:rsidRDefault="000379FF" w:rsidP="000379FF">
      <w:pPr>
        <w:jc w:val="both"/>
        <w:rPr>
          <w:rFonts w:ascii="Helvetica" w:hAnsi="Helvetica" w:cs="Helvetica"/>
          <w:b/>
          <w:lang w:eastAsia="es-MX"/>
        </w:rPr>
      </w:pPr>
    </w:p>
    <w:p w14:paraId="3EB7F667"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6 – INSTALACIÓN</w:t>
      </w:r>
    </w:p>
    <w:p w14:paraId="3274A3A9" w14:textId="77777777" w:rsidR="000379FF" w:rsidRPr="00BE459D" w:rsidRDefault="000379FF" w:rsidP="000379FF">
      <w:pPr>
        <w:rPr>
          <w:rFonts w:ascii="Helvetica" w:hAnsi="Helvetica" w:cs="Helvetica"/>
          <w:lang w:eastAsia="es-MX"/>
        </w:rPr>
      </w:pPr>
    </w:p>
    <w:p w14:paraId="3FB766DB"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6.1 PROCESO DE INSTALACIÓN</w:t>
      </w:r>
    </w:p>
    <w:p w14:paraId="79F1BEF0"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El montaje en campo del tanque de acero atornillado se realizará en estricta conformidad con el procedimiento del fabricante utilizando instaladores capacitados y certificados en fábrica.</w:t>
      </w:r>
    </w:p>
    <w:p w14:paraId="4A370628"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Se tendrá especial cuidado en proteger los paneles de daños (es decir, arañazos, abrasión) durante la instalación en el campo.</w:t>
      </w:r>
    </w:p>
    <w:p w14:paraId="3BF407DF"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C.</w:t>
      </w:r>
      <w:r w:rsidRPr="00BE459D">
        <w:rPr>
          <w:rFonts w:ascii="Helvetica" w:hAnsi="Helvetica" w:cs="Helvetica"/>
          <w:lang w:eastAsia="es-MX"/>
        </w:rPr>
        <w:t xml:space="preserve"> El tanque se construirá utilizando un gato sincronizado, que puede ser proceso hidráulico o (tornillo hidráulico), que mantiene a los equipos de construcción en Nivel para el control de calidad de seguridad y acceso a puntos.</w:t>
      </w:r>
    </w:p>
    <w:p w14:paraId="1BDEB99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D.</w:t>
      </w:r>
      <w:r w:rsidRPr="00BE459D">
        <w:rPr>
          <w:rFonts w:ascii="Helvetica" w:hAnsi="Helvetica" w:cs="Helvetica"/>
          <w:lang w:eastAsia="es-MX"/>
        </w:rPr>
        <w:t xml:space="preserve"> Cualquier daño en el recubrimiento será reparado según las recomendaciones del fabricante.</w:t>
      </w:r>
    </w:p>
    <w:p w14:paraId="4A82F647" w14:textId="4C04CA60"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E.</w:t>
      </w:r>
      <w:r w:rsidRPr="00BE459D">
        <w:rPr>
          <w:rFonts w:ascii="Helvetica" w:hAnsi="Helvetica" w:cs="Helvetica"/>
          <w:lang w:eastAsia="es-MX"/>
        </w:rPr>
        <w:t xml:space="preserve"> No se colocará ningún relleno contra la pared lateral del tanque durante o después </w:t>
      </w:r>
      <w:r w:rsidR="008A4820" w:rsidRPr="00BE459D">
        <w:rPr>
          <w:rFonts w:ascii="Helvetica" w:hAnsi="Helvetica" w:cs="Helvetica"/>
          <w:lang w:eastAsia="es-MX"/>
        </w:rPr>
        <w:t>del proceso</w:t>
      </w:r>
      <w:r w:rsidRPr="00BE459D">
        <w:rPr>
          <w:rFonts w:ascii="Helvetica" w:hAnsi="Helvetica" w:cs="Helvetica"/>
          <w:lang w:eastAsia="es-MX"/>
        </w:rPr>
        <w:t xml:space="preserve"> de construcción.</w:t>
      </w:r>
    </w:p>
    <w:p w14:paraId="1D2ED783"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6.2 PRUEBAS DE CAMPO</w:t>
      </w:r>
    </w:p>
    <w:p w14:paraId="290E8EA3" w14:textId="77777777" w:rsidR="000379FF" w:rsidRPr="00BE459D" w:rsidRDefault="000379FF" w:rsidP="000379FF">
      <w:pPr>
        <w:ind w:left="709" w:hanging="284"/>
        <w:jc w:val="both"/>
        <w:rPr>
          <w:rFonts w:ascii="Helvetica" w:hAnsi="Helvetica" w:cs="Helvetica"/>
          <w:b/>
          <w:lang w:eastAsia="es-MX"/>
        </w:rPr>
      </w:pPr>
      <w:r w:rsidRPr="00BE459D">
        <w:rPr>
          <w:rFonts w:ascii="Helvetica" w:hAnsi="Helvetica" w:cs="Helvetica"/>
          <w:b/>
          <w:lang w:eastAsia="es-MX"/>
        </w:rPr>
        <w:t>A. Hidrostática</w:t>
      </w:r>
    </w:p>
    <w:p w14:paraId="2E82D916"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1.</w:t>
      </w:r>
      <w:r w:rsidRPr="00BE459D">
        <w:rPr>
          <w:rFonts w:ascii="Helvetica" w:hAnsi="Helvetica" w:cs="Helvetica"/>
          <w:lang w:eastAsia="es-MX"/>
        </w:rPr>
        <w:t xml:space="preserve"> Una vez finalizado el montaje y la limpieza del tanque, la estructura se probará a la estanqueidad, llenando el tanque hasta su rebosadero o parte superior del nivel del agua en operación.</w:t>
      </w:r>
    </w:p>
    <w:p w14:paraId="6CCEDA9C" w14:textId="77777777" w:rsidR="000379FF" w:rsidRPr="00BE459D" w:rsidRDefault="000379FF" w:rsidP="000379FF">
      <w:pPr>
        <w:ind w:left="1418" w:hanging="284"/>
        <w:jc w:val="both"/>
        <w:rPr>
          <w:rFonts w:ascii="Helvetica" w:hAnsi="Helvetica" w:cs="Helvetica"/>
          <w:lang w:eastAsia="es-MX"/>
        </w:rPr>
      </w:pPr>
      <w:r w:rsidRPr="00BE459D">
        <w:rPr>
          <w:rFonts w:ascii="Helvetica" w:hAnsi="Helvetica" w:cs="Helvetica"/>
          <w:b/>
          <w:lang w:eastAsia="es-MX"/>
        </w:rPr>
        <w:t>2.</w:t>
      </w:r>
      <w:r w:rsidRPr="00BE459D">
        <w:rPr>
          <w:rFonts w:ascii="Helvetica" w:hAnsi="Helvetica" w:cs="Helvetica"/>
          <w:lang w:eastAsia="es-MX"/>
        </w:rPr>
        <w:t xml:space="preserve"> El contratista de acuerdo con las recomendaciones del fabricante corregirá cualquier fuga que se presente en esta prueba.</w:t>
      </w:r>
    </w:p>
    <w:p w14:paraId="56A586A9" w14:textId="77777777" w:rsidR="000379FF" w:rsidRDefault="000379FF" w:rsidP="000379FF">
      <w:pPr>
        <w:ind w:left="1418" w:hanging="284"/>
        <w:jc w:val="both"/>
        <w:rPr>
          <w:rFonts w:ascii="Helvetica" w:hAnsi="Helvetica" w:cs="Helvetica"/>
          <w:lang w:eastAsia="es-MX"/>
        </w:rPr>
      </w:pPr>
      <w:r w:rsidRPr="00BE459D">
        <w:rPr>
          <w:rFonts w:ascii="Helvetica" w:hAnsi="Helvetica" w:cs="Helvetica"/>
          <w:b/>
          <w:lang w:eastAsia="es-MX"/>
        </w:rPr>
        <w:t>3.</w:t>
      </w:r>
      <w:r w:rsidRPr="00BE459D">
        <w:rPr>
          <w:rFonts w:ascii="Helvetica" w:hAnsi="Helvetica" w:cs="Helvetica"/>
          <w:lang w:eastAsia="es-MX"/>
        </w:rPr>
        <w:t xml:space="preserve"> El Organismo operador suministrará el agua necesaria para la prueba en el momento del levantamiento y sin cargo para el instalador del tanque.</w:t>
      </w:r>
    </w:p>
    <w:p w14:paraId="197E06F2" w14:textId="53ABD9A8" w:rsidR="000379FF" w:rsidRPr="00D761B3" w:rsidRDefault="000379FF" w:rsidP="00D761B3">
      <w:pPr>
        <w:ind w:left="1418" w:hanging="284"/>
        <w:jc w:val="both"/>
        <w:rPr>
          <w:rFonts w:ascii="Helvetica" w:hAnsi="Helvetica" w:cs="Helvetica"/>
          <w:lang w:eastAsia="es-MX"/>
        </w:rPr>
      </w:pPr>
      <w:r w:rsidRPr="00D761B3">
        <w:rPr>
          <w:rFonts w:ascii="Helvetica" w:hAnsi="Helvetica" w:cs="Helvetica"/>
          <w:b/>
          <w:lang w:eastAsia="es-MX"/>
        </w:rPr>
        <w:t xml:space="preserve">4. </w:t>
      </w:r>
      <w:r w:rsidR="008A4820" w:rsidRPr="00BE459D">
        <w:rPr>
          <w:rFonts w:ascii="Helvetica" w:hAnsi="Helvetica" w:cs="Helvetica"/>
          <w:lang w:eastAsia="es-MX"/>
        </w:rPr>
        <w:t>El contratista de acuerdo con las recomendaciones del fabricante</w:t>
      </w:r>
      <w:r w:rsidR="008A4820">
        <w:rPr>
          <w:rFonts w:ascii="Helvetica" w:hAnsi="Helvetica" w:cs="Helvetica"/>
          <w:lang w:eastAsia="es-MX"/>
        </w:rPr>
        <w:t xml:space="preserve"> proporcionara ´l</w:t>
      </w:r>
      <w:r w:rsidRPr="00D761B3">
        <w:rPr>
          <w:rFonts w:ascii="Helvetica" w:hAnsi="Helvetica" w:cs="Helvetica"/>
          <w:lang w:eastAsia="es-MX"/>
        </w:rPr>
        <w:t xml:space="preserve">a Maquinaria, el Equipo y Materiales necesarios para la ejecución de la </w:t>
      </w:r>
      <w:r w:rsidR="00D761B3">
        <w:rPr>
          <w:rFonts w:ascii="Helvetica" w:hAnsi="Helvetica" w:cs="Helvetica"/>
          <w:lang w:eastAsia="es-MX"/>
        </w:rPr>
        <w:t xml:space="preserve">prueba. </w:t>
      </w:r>
    </w:p>
    <w:p w14:paraId="4CD2D241" w14:textId="3D1D4D02" w:rsidR="000379FF" w:rsidRDefault="000379FF" w:rsidP="000379FF">
      <w:pPr>
        <w:rPr>
          <w:rFonts w:ascii="Helvetica" w:hAnsi="Helvetica" w:cs="Helvetica"/>
          <w:lang w:eastAsia="es-MX"/>
        </w:rPr>
      </w:pPr>
    </w:p>
    <w:p w14:paraId="4ED8DA8F"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7 – DESINFECCIÓN</w:t>
      </w:r>
    </w:p>
    <w:p w14:paraId="70457CB5" w14:textId="77777777" w:rsidR="000379FF" w:rsidRPr="00BE459D" w:rsidRDefault="000379FF" w:rsidP="000379FF">
      <w:pPr>
        <w:jc w:val="both"/>
        <w:rPr>
          <w:rFonts w:ascii="Helvetica" w:hAnsi="Helvetica" w:cs="Helvetica"/>
          <w:b/>
          <w:lang w:eastAsia="es-MX"/>
        </w:rPr>
      </w:pPr>
    </w:p>
    <w:p w14:paraId="34CE2703"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7.1 NORMAS</w:t>
      </w:r>
    </w:p>
    <w:p w14:paraId="63BB7049"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A.</w:t>
      </w:r>
      <w:r w:rsidRPr="00BE459D">
        <w:rPr>
          <w:rFonts w:ascii="Helvetica" w:hAnsi="Helvetica" w:cs="Helvetica"/>
          <w:lang w:eastAsia="es-MX"/>
        </w:rPr>
        <w:t xml:space="preserve"> La estructura del tanque se desinfectará en el momento del ensayo de conformidad con el Norma AWWA C652-02 </w:t>
      </w:r>
      <w:r w:rsidRPr="00BE459D">
        <w:rPr>
          <w:rFonts w:ascii="Helvetica" w:hAnsi="Helvetica" w:cs="Helvetica"/>
          <w:i/>
          <w:lang w:eastAsia="es-MX"/>
        </w:rPr>
        <w:t xml:space="preserve">"Desinfección de Instalaciones de Almacenamiento de Agua" </w:t>
      </w:r>
      <w:r w:rsidRPr="00BE459D">
        <w:rPr>
          <w:rFonts w:ascii="Helvetica" w:hAnsi="Helvetica" w:cs="Helvetica"/>
          <w:lang w:eastAsia="es-MX"/>
        </w:rPr>
        <w:t>utilizando Método de cloración número dos. La desinfección se realizará mediante personal especializado.</w:t>
      </w:r>
    </w:p>
    <w:p w14:paraId="28CF8453" w14:textId="77777777" w:rsidR="000379FF" w:rsidRPr="00BE459D" w:rsidRDefault="000379FF" w:rsidP="000379FF">
      <w:pPr>
        <w:ind w:left="709" w:hanging="284"/>
        <w:jc w:val="both"/>
        <w:rPr>
          <w:rFonts w:ascii="Helvetica" w:hAnsi="Helvetica" w:cs="Helvetica"/>
          <w:lang w:eastAsia="es-MX"/>
        </w:rPr>
      </w:pPr>
      <w:r w:rsidRPr="00BE459D">
        <w:rPr>
          <w:rFonts w:ascii="Helvetica" w:hAnsi="Helvetica" w:cs="Helvetica"/>
          <w:b/>
          <w:lang w:eastAsia="es-MX"/>
        </w:rPr>
        <w:t>B.</w:t>
      </w:r>
      <w:r w:rsidRPr="00BE459D">
        <w:rPr>
          <w:rFonts w:ascii="Helvetica" w:hAnsi="Helvetica" w:cs="Helvetica"/>
          <w:lang w:eastAsia="es-MX"/>
        </w:rPr>
        <w:t xml:space="preserve"> La desinfección no se llevará a cabo hasta que el sellador del tanque esté completamente curado (ver Sección 3.5.3).</w:t>
      </w:r>
    </w:p>
    <w:p w14:paraId="3C143BE5" w14:textId="77777777" w:rsidR="000379FF" w:rsidRPr="00BE459D" w:rsidRDefault="000379FF" w:rsidP="000379FF">
      <w:pPr>
        <w:jc w:val="both"/>
        <w:rPr>
          <w:rFonts w:ascii="Helvetica" w:hAnsi="Helvetica" w:cs="Helvetica"/>
          <w:b/>
          <w:lang w:eastAsia="es-MX"/>
        </w:rPr>
      </w:pPr>
    </w:p>
    <w:p w14:paraId="6F4A8E90" w14:textId="77777777" w:rsidR="000379FF" w:rsidRPr="00BE459D" w:rsidRDefault="000379FF" w:rsidP="000379FF">
      <w:pPr>
        <w:jc w:val="both"/>
        <w:rPr>
          <w:rFonts w:ascii="Helvetica" w:hAnsi="Helvetica" w:cs="Helvetica"/>
          <w:b/>
          <w:lang w:eastAsia="es-MX"/>
        </w:rPr>
      </w:pPr>
      <w:r w:rsidRPr="00BE459D">
        <w:rPr>
          <w:rFonts w:ascii="Helvetica" w:hAnsi="Helvetica" w:cs="Helvetica"/>
          <w:b/>
          <w:lang w:eastAsia="es-MX"/>
        </w:rPr>
        <w:t>PARTE 8 – GARANTÍA DEL FABRICANTE DEL TANQUE</w:t>
      </w:r>
    </w:p>
    <w:p w14:paraId="1A4C2A5E" w14:textId="77777777" w:rsidR="000379FF" w:rsidRPr="00BE459D" w:rsidRDefault="000379FF" w:rsidP="000379FF">
      <w:pPr>
        <w:jc w:val="both"/>
        <w:rPr>
          <w:rFonts w:ascii="Helvetica" w:hAnsi="Helvetica" w:cs="Helvetica"/>
          <w:lang w:eastAsia="es-MX"/>
        </w:rPr>
      </w:pPr>
      <w:r w:rsidRPr="00BE459D">
        <w:rPr>
          <w:rFonts w:ascii="Helvetica" w:hAnsi="Helvetica" w:cs="Helvetica"/>
          <w:lang w:eastAsia="es-MX"/>
        </w:rPr>
        <w:t xml:space="preserve">El fabricante del tanque debe incluir una garantía sobre los materiales y la mano de obra del tanque durante un período determinado. Como mínimo, la garantía deberá proporcionar seguridad contra defectos de material, recubrimientos y mano de obra por un </w:t>
      </w:r>
      <w:r w:rsidRPr="00D761B3">
        <w:rPr>
          <w:rFonts w:ascii="Helvetica" w:hAnsi="Helvetica" w:cs="Helvetica"/>
          <w:b/>
          <w:lang w:eastAsia="es-MX"/>
        </w:rPr>
        <w:t>período de cinco (5) años</w:t>
      </w:r>
      <w:r w:rsidRPr="00BE459D">
        <w:rPr>
          <w:rFonts w:ascii="Helvetica" w:hAnsi="Helvetica" w:cs="Helvetica"/>
          <w:lang w:eastAsia="es-MX"/>
        </w:rPr>
        <w:t>, incluyendo la garantía del revestimiento interior del tanque.</w:t>
      </w:r>
    </w:p>
    <w:p w14:paraId="77021BF5" w14:textId="77777777" w:rsidR="000379FF" w:rsidRPr="00BE459D" w:rsidRDefault="000379FF" w:rsidP="000379FF">
      <w:pPr>
        <w:jc w:val="both"/>
        <w:rPr>
          <w:rFonts w:ascii="Helvetica" w:hAnsi="Helvetica" w:cs="Helvetica"/>
          <w:lang w:eastAsia="es-MX"/>
        </w:rPr>
      </w:pPr>
    </w:p>
    <w:p w14:paraId="7D0C98BD" w14:textId="77777777" w:rsidR="00D761B3" w:rsidRDefault="00D761B3" w:rsidP="00492B8B">
      <w:pPr>
        <w:tabs>
          <w:tab w:val="center" w:pos="4701"/>
        </w:tabs>
        <w:jc w:val="both"/>
        <w:rPr>
          <w:rFonts w:ascii="Helvetica" w:hAnsi="Helvetica" w:cs="Helvetica"/>
          <w:b/>
          <w:bCs/>
          <w:lang w:val="es-MX" w:eastAsia="es-MX"/>
        </w:rPr>
      </w:pPr>
    </w:p>
    <w:p w14:paraId="214DD40A" w14:textId="7519E254" w:rsidR="00492B8B" w:rsidRDefault="00D761B3" w:rsidP="00492B8B">
      <w:pPr>
        <w:tabs>
          <w:tab w:val="center" w:pos="4701"/>
        </w:tabs>
        <w:jc w:val="both"/>
        <w:rPr>
          <w:rFonts w:ascii="Helvetica" w:hAnsi="Helvetica" w:cs="Helvetica"/>
          <w:bCs/>
          <w:lang w:val="es-MX" w:eastAsia="es-MX"/>
        </w:rPr>
      </w:pPr>
      <w:r w:rsidRPr="00BE459D">
        <w:rPr>
          <w:rFonts w:ascii="Helvetica" w:hAnsi="Helvetica" w:cs="Helvetica"/>
          <w:b/>
          <w:bCs/>
          <w:lang w:val="es-MX" w:eastAsia="es-MX"/>
        </w:rPr>
        <w:t>MEDICIÓN. -</w:t>
      </w:r>
      <w:r w:rsidR="00492B8B" w:rsidRPr="00BE459D">
        <w:rPr>
          <w:rFonts w:ascii="Helvetica" w:hAnsi="Helvetica" w:cs="Helvetica"/>
          <w:b/>
          <w:bCs/>
          <w:lang w:val="es-MX" w:eastAsia="es-MX"/>
        </w:rPr>
        <w:t xml:space="preserve"> </w:t>
      </w:r>
      <w:r w:rsidR="00492B8B" w:rsidRPr="001919A4">
        <w:rPr>
          <w:rFonts w:ascii="Helvetica" w:hAnsi="Helvetica" w:cs="Helvetica"/>
          <w:bCs/>
          <w:lang w:val="es-MX" w:eastAsia="es-MX"/>
        </w:rPr>
        <w:t xml:space="preserve">Cuando la construcción de Tanque superficial para almacenamiento de agua potable de vidrio fusionado al acero </w:t>
      </w:r>
      <w:r w:rsidR="00492B8B">
        <w:rPr>
          <w:rFonts w:ascii="Helvetica" w:hAnsi="Helvetica" w:cs="Helvetica"/>
          <w:bCs/>
          <w:lang w:val="es-MX" w:eastAsia="es-MX"/>
        </w:rPr>
        <w:t xml:space="preserve">y </w:t>
      </w:r>
      <w:r w:rsidR="00492B8B" w:rsidRPr="001919A4">
        <w:rPr>
          <w:rFonts w:ascii="Helvetica" w:hAnsi="Helvetica" w:cs="Helvetica"/>
          <w:bCs/>
          <w:lang w:val="es-MX" w:eastAsia="es-MX"/>
        </w:rPr>
        <w:t xml:space="preserve">atornillado se </w:t>
      </w:r>
      <w:r w:rsidR="00492B8B" w:rsidRPr="008A4820">
        <w:rPr>
          <w:rFonts w:ascii="Helvetica" w:hAnsi="Helvetica" w:cs="Helvetica"/>
          <w:b/>
          <w:bCs/>
          <w:lang w:val="es-MX" w:eastAsia="es-MX"/>
        </w:rPr>
        <w:t>contrate a precios unitarios por unidad de obra terminada</w:t>
      </w:r>
      <w:r w:rsidR="00492B8B" w:rsidRPr="001919A4">
        <w:rPr>
          <w:rFonts w:ascii="Helvetica" w:hAnsi="Helvetica" w:cs="Helvetica"/>
          <w:bCs/>
          <w:lang w:val="es-MX" w:eastAsia="es-MX"/>
        </w:rPr>
        <w:t xml:space="preserve"> y sea ejecutada conforme a la norma NMX-R-077-SCFI-2015, para </w:t>
      </w:r>
      <w:r w:rsidR="00492B8B" w:rsidRPr="008A4820">
        <w:rPr>
          <w:rFonts w:ascii="Helvetica" w:hAnsi="Helvetica" w:cs="Helvetica"/>
          <w:b/>
          <w:bCs/>
          <w:lang w:val="es-MX" w:eastAsia="es-MX"/>
        </w:rPr>
        <w:t>determinar el avance a la cantidad de trabajo realizado para efecto de pago</w:t>
      </w:r>
      <w:r w:rsidR="00492B8B" w:rsidRPr="001919A4">
        <w:rPr>
          <w:rFonts w:ascii="Helvetica" w:hAnsi="Helvetica" w:cs="Helvetica"/>
          <w:bCs/>
          <w:lang w:val="es-MX" w:eastAsia="es-MX"/>
        </w:rPr>
        <w:t xml:space="preserve"> como sigue:</w:t>
      </w:r>
    </w:p>
    <w:p w14:paraId="16D37BEB" w14:textId="77777777" w:rsidR="00492B8B" w:rsidRPr="001919A4" w:rsidRDefault="00492B8B" w:rsidP="00492B8B">
      <w:pPr>
        <w:tabs>
          <w:tab w:val="center" w:pos="4701"/>
        </w:tabs>
        <w:jc w:val="both"/>
        <w:rPr>
          <w:rFonts w:ascii="Helvetica" w:hAnsi="Helvetica" w:cs="Helvetica"/>
          <w:bCs/>
          <w:lang w:val="es-MX" w:eastAsia="es-MX"/>
        </w:rPr>
      </w:pPr>
    </w:p>
    <w:p w14:paraId="6634850B" w14:textId="0906BE63" w:rsidR="00946D60" w:rsidRPr="00B014AB" w:rsidRDefault="00492B8B" w:rsidP="00946D60">
      <w:pPr>
        <w:numPr>
          <w:ilvl w:val="0"/>
          <w:numId w:val="32"/>
        </w:numPr>
        <w:tabs>
          <w:tab w:val="center" w:pos="4701"/>
        </w:tabs>
        <w:jc w:val="both"/>
        <w:rPr>
          <w:rFonts w:ascii="Helvetica" w:hAnsi="Helvetica" w:cs="Helvetica"/>
          <w:b/>
          <w:bCs/>
          <w:lang w:val="es-MX"/>
        </w:rPr>
      </w:pPr>
      <w:r w:rsidRPr="00B014AB">
        <w:rPr>
          <w:rFonts w:ascii="Helvetica" w:hAnsi="Helvetica" w:cs="Helvetica"/>
          <w:b/>
          <w:bCs/>
          <w:lang w:val="es-MX"/>
        </w:rPr>
        <w:lastRenderedPageBreak/>
        <w:t>Diseño de la losa de cimentación y su muro perimetral derivado del Estudio de Mecánica de suelos</w:t>
      </w:r>
      <w:r w:rsidR="00946D60" w:rsidRPr="00946D60">
        <w:rPr>
          <w:rFonts w:ascii="Helvetica" w:hAnsi="Helvetica" w:cs="Helvetica"/>
          <w:b/>
          <w:bCs/>
          <w:lang w:val="es-MX"/>
        </w:rPr>
        <w:t xml:space="preserve"> </w:t>
      </w:r>
      <w:r w:rsidR="00946D60">
        <w:rPr>
          <w:rFonts w:ascii="Helvetica" w:hAnsi="Helvetica" w:cs="Helvetica"/>
          <w:b/>
          <w:bCs/>
          <w:lang w:val="es-MX"/>
        </w:rPr>
        <w:t xml:space="preserve">que se reflejará en el proyecto ejecutivo </w:t>
      </w:r>
      <w:r w:rsidR="00946D60" w:rsidRPr="00B014AB">
        <w:rPr>
          <w:rFonts w:ascii="Helvetica" w:hAnsi="Helvetica" w:cs="Helvetica"/>
          <w:b/>
          <w:bCs/>
          <w:lang w:val="es-MX"/>
        </w:rPr>
        <w:t>se medirá tomando como unidad la pieza (</w:t>
      </w:r>
      <w:proofErr w:type="spellStart"/>
      <w:r w:rsidR="00946D60" w:rsidRPr="00B014AB">
        <w:rPr>
          <w:rFonts w:ascii="Helvetica" w:hAnsi="Helvetica" w:cs="Helvetica"/>
          <w:b/>
          <w:bCs/>
          <w:lang w:val="es-MX"/>
        </w:rPr>
        <w:t>pza</w:t>
      </w:r>
      <w:proofErr w:type="spellEnd"/>
      <w:r w:rsidR="00946D60" w:rsidRPr="00B014AB">
        <w:rPr>
          <w:rFonts w:ascii="Helvetica" w:hAnsi="Helvetica" w:cs="Helvetica"/>
          <w:b/>
          <w:bCs/>
          <w:lang w:val="es-MX"/>
        </w:rPr>
        <w:t>)</w:t>
      </w:r>
      <w:r w:rsidR="00946D60">
        <w:rPr>
          <w:rFonts w:ascii="Helvetica" w:hAnsi="Helvetica" w:cs="Helvetica"/>
          <w:b/>
          <w:bCs/>
          <w:lang w:val="es-MX"/>
        </w:rPr>
        <w:t>.</w:t>
      </w:r>
    </w:p>
    <w:p w14:paraId="41CC3755" w14:textId="15D8C740" w:rsidR="00492B8B" w:rsidRPr="00B014AB" w:rsidRDefault="00946D60" w:rsidP="00492B8B">
      <w:pPr>
        <w:numPr>
          <w:ilvl w:val="0"/>
          <w:numId w:val="32"/>
        </w:numPr>
        <w:tabs>
          <w:tab w:val="center" w:pos="4701"/>
        </w:tabs>
        <w:jc w:val="both"/>
        <w:rPr>
          <w:rFonts w:ascii="Helvetica" w:hAnsi="Helvetica" w:cs="Helvetica"/>
          <w:b/>
          <w:bCs/>
          <w:lang w:val="es-MX"/>
        </w:rPr>
      </w:pPr>
      <w:r>
        <w:rPr>
          <w:rFonts w:ascii="Helvetica" w:hAnsi="Helvetica" w:cs="Helvetica"/>
          <w:b/>
          <w:bCs/>
          <w:lang w:val="es-MX"/>
        </w:rPr>
        <w:t>L</w:t>
      </w:r>
      <w:r w:rsidR="00492B8B">
        <w:rPr>
          <w:rFonts w:ascii="Helvetica" w:hAnsi="Helvetica" w:cs="Helvetica"/>
          <w:b/>
          <w:bCs/>
          <w:lang w:val="es-MX"/>
        </w:rPr>
        <w:t xml:space="preserve">a construcción de la </w:t>
      </w:r>
      <w:r w:rsidR="00492B8B" w:rsidRPr="00B014AB">
        <w:rPr>
          <w:rFonts w:ascii="Helvetica" w:hAnsi="Helvetica" w:cs="Helvetica"/>
          <w:b/>
          <w:bCs/>
          <w:lang w:val="es-MX"/>
        </w:rPr>
        <w:t>Cimentación: se medirá tomando como unidad la pieza (</w:t>
      </w:r>
      <w:proofErr w:type="spellStart"/>
      <w:r w:rsidR="00492B8B" w:rsidRPr="00B014AB">
        <w:rPr>
          <w:rFonts w:ascii="Helvetica" w:hAnsi="Helvetica" w:cs="Helvetica"/>
          <w:b/>
          <w:bCs/>
          <w:lang w:val="es-MX"/>
        </w:rPr>
        <w:t>pza</w:t>
      </w:r>
      <w:proofErr w:type="spellEnd"/>
      <w:r w:rsidR="00492B8B" w:rsidRPr="00B014AB">
        <w:rPr>
          <w:rFonts w:ascii="Helvetica" w:hAnsi="Helvetica" w:cs="Helvetica"/>
          <w:b/>
          <w:bCs/>
          <w:lang w:val="es-MX"/>
        </w:rPr>
        <w:t>)</w:t>
      </w:r>
      <w:r w:rsidR="00D761B3">
        <w:rPr>
          <w:rFonts w:ascii="Helvetica" w:hAnsi="Helvetica" w:cs="Helvetica"/>
          <w:b/>
          <w:bCs/>
          <w:lang w:val="es-MX"/>
        </w:rPr>
        <w:t>.</w:t>
      </w:r>
    </w:p>
    <w:p w14:paraId="52739E74" w14:textId="352DAAB9" w:rsidR="00492B8B" w:rsidRPr="00BE459D" w:rsidRDefault="00492B8B" w:rsidP="00492B8B">
      <w:pPr>
        <w:numPr>
          <w:ilvl w:val="0"/>
          <w:numId w:val="32"/>
        </w:numPr>
        <w:tabs>
          <w:tab w:val="center" w:pos="4701"/>
        </w:tabs>
        <w:jc w:val="both"/>
        <w:rPr>
          <w:rFonts w:ascii="Helvetica" w:hAnsi="Helvetica" w:cs="Helvetica"/>
          <w:b/>
          <w:bCs/>
          <w:lang w:val="es-MX"/>
        </w:rPr>
      </w:pPr>
      <w:r>
        <w:rPr>
          <w:rFonts w:ascii="Helvetica" w:hAnsi="Helvetica" w:cs="Helvetica"/>
          <w:b/>
          <w:bCs/>
          <w:lang w:val="es-MX"/>
        </w:rPr>
        <w:t xml:space="preserve">Suministro del </w:t>
      </w:r>
      <w:r w:rsidRPr="00BE459D">
        <w:rPr>
          <w:rFonts w:ascii="Helvetica" w:hAnsi="Helvetica" w:cs="Helvetica"/>
          <w:b/>
          <w:bCs/>
          <w:lang w:val="es-MX"/>
        </w:rPr>
        <w:t>Cuerpo de Tanque: se medirá tomando como unidad la pieza (</w:t>
      </w:r>
      <w:proofErr w:type="spellStart"/>
      <w:r w:rsidRPr="00BE459D">
        <w:rPr>
          <w:rFonts w:ascii="Helvetica" w:hAnsi="Helvetica" w:cs="Helvetica"/>
          <w:b/>
          <w:bCs/>
          <w:lang w:val="es-MX"/>
        </w:rPr>
        <w:t>pza</w:t>
      </w:r>
      <w:proofErr w:type="spellEnd"/>
      <w:r w:rsidRPr="00BE459D">
        <w:rPr>
          <w:rFonts w:ascii="Helvetica" w:hAnsi="Helvetica" w:cs="Helvetica"/>
          <w:b/>
          <w:bCs/>
          <w:lang w:val="es-MX"/>
        </w:rPr>
        <w:t>)</w:t>
      </w:r>
      <w:r w:rsidR="00D761B3">
        <w:rPr>
          <w:rFonts w:ascii="Helvetica" w:hAnsi="Helvetica" w:cs="Helvetica"/>
          <w:b/>
          <w:bCs/>
          <w:lang w:val="es-MX"/>
        </w:rPr>
        <w:t>.</w:t>
      </w:r>
    </w:p>
    <w:p w14:paraId="3892BB88" w14:textId="4F6D9258" w:rsidR="00492B8B" w:rsidRDefault="00492B8B" w:rsidP="00492B8B">
      <w:pPr>
        <w:numPr>
          <w:ilvl w:val="0"/>
          <w:numId w:val="32"/>
        </w:numPr>
        <w:tabs>
          <w:tab w:val="center" w:pos="4701"/>
        </w:tabs>
        <w:jc w:val="both"/>
        <w:rPr>
          <w:rFonts w:ascii="Helvetica" w:hAnsi="Helvetica" w:cs="Helvetica"/>
          <w:b/>
          <w:bCs/>
          <w:lang w:val="es-MX"/>
        </w:rPr>
      </w:pPr>
      <w:r>
        <w:rPr>
          <w:rFonts w:ascii="Helvetica" w:hAnsi="Helvetica" w:cs="Helvetica"/>
          <w:b/>
          <w:bCs/>
          <w:lang w:val="es-MX"/>
        </w:rPr>
        <w:t xml:space="preserve">Suministro del </w:t>
      </w:r>
      <w:r w:rsidRPr="00BE459D">
        <w:rPr>
          <w:rFonts w:ascii="Helvetica" w:hAnsi="Helvetica" w:cs="Helvetica"/>
          <w:b/>
          <w:bCs/>
          <w:lang w:val="es-MX"/>
        </w:rPr>
        <w:t>Techo tipo Domo Geodésico de Aluminio: se medirá tomando como unidad la pieza (</w:t>
      </w:r>
      <w:proofErr w:type="spellStart"/>
      <w:r w:rsidRPr="00BE459D">
        <w:rPr>
          <w:rFonts w:ascii="Helvetica" w:hAnsi="Helvetica" w:cs="Helvetica"/>
          <w:b/>
          <w:bCs/>
          <w:lang w:val="es-MX"/>
        </w:rPr>
        <w:t>pza</w:t>
      </w:r>
      <w:proofErr w:type="spellEnd"/>
      <w:r w:rsidRPr="00BE459D">
        <w:rPr>
          <w:rFonts w:ascii="Helvetica" w:hAnsi="Helvetica" w:cs="Helvetica"/>
          <w:b/>
          <w:bCs/>
          <w:lang w:val="es-MX"/>
        </w:rPr>
        <w:t>)</w:t>
      </w:r>
      <w:r w:rsidR="00D761B3">
        <w:rPr>
          <w:rFonts w:ascii="Helvetica" w:hAnsi="Helvetica" w:cs="Helvetica"/>
          <w:b/>
          <w:bCs/>
          <w:lang w:val="es-MX"/>
        </w:rPr>
        <w:t>.</w:t>
      </w:r>
    </w:p>
    <w:p w14:paraId="5512DA3A" w14:textId="4277F325" w:rsidR="00492B8B" w:rsidRDefault="00492B8B" w:rsidP="00492B8B">
      <w:pPr>
        <w:numPr>
          <w:ilvl w:val="0"/>
          <w:numId w:val="32"/>
        </w:numPr>
        <w:tabs>
          <w:tab w:val="center" w:pos="4701"/>
        </w:tabs>
        <w:jc w:val="both"/>
        <w:rPr>
          <w:rFonts w:ascii="Helvetica" w:hAnsi="Helvetica" w:cs="Helvetica"/>
          <w:b/>
          <w:bCs/>
          <w:lang w:val="es-MX"/>
        </w:rPr>
      </w:pPr>
      <w:r w:rsidRPr="00492B8B">
        <w:rPr>
          <w:rFonts w:ascii="Helvetica" w:hAnsi="Helvetica" w:cs="Helvetica"/>
          <w:b/>
          <w:bCs/>
          <w:lang w:val="es-MX"/>
        </w:rPr>
        <w:t xml:space="preserve">Instalación del Cuerpo de Tanque y del Techo tipo Domo Geodésico de Aluminio </w:t>
      </w:r>
      <w:r w:rsidRPr="00BE459D">
        <w:rPr>
          <w:rFonts w:ascii="Helvetica" w:hAnsi="Helvetica" w:cs="Helvetica"/>
          <w:b/>
          <w:bCs/>
          <w:lang w:val="es-MX"/>
        </w:rPr>
        <w:t>se medirá tomando como unidad la pieza (</w:t>
      </w:r>
      <w:proofErr w:type="spellStart"/>
      <w:r w:rsidRPr="00BE459D">
        <w:rPr>
          <w:rFonts w:ascii="Helvetica" w:hAnsi="Helvetica" w:cs="Helvetica"/>
          <w:b/>
          <w:bCs/>
          <w:lang w:val="es-MX"/>
        </w:rPr>
        <w:t>pza</w:t>
      </w:r>
      <w:proofErr w:type="spellEnd"/>
      <w:r w:rsidRPr="00BE459D">
        <w:rPr>
          <w:rFonts w:ascii="Helvetica" w:hAnsi="Helvetica" w:cs="Helvetica"/>
          <w:b/>
          <w:bCs/>
          <w:lang w:val="es-MX"/>
        </w:rPr>
        <w:t>)</w:t>
      </w:r>
      <w:r w:rsidR="00D761B3">
        <w:rPr>
          <w:rFonts w:ascii="Helvetica" w:hAnsi="Helvetica" w:cs="Helvetica"/>
          <w:b/>
          <w:bCs/>
          <w:lang w:val="es-MX"/>
        </w:rPr>
        <w:t>.</w:t>
      </w:r>
    </w:p>
    <w:p w14:paraId="279C16AA" w14:textId="055CD2E2" w:rsidR="00492B8B" w:rsidRPr="00492B8B" w:rsidRDefault="00492B8B" w:rsidP="00492B8B">
      <w:pPr>
        <w:tabs>
          <w:tab w:val="center" w:pos="4701"/>
        </w:tabs>
        <w:ind w:left="720"/>
        <w:jc w:val="both"/>
        <w:rPr>
          <w:rFonts w:ascii="Helvetica" w:hAnsi="Helvetica" w:cs="Helvetica"/>
          <w:b/>
          <w:bCs/>
          <w:lang w:val="es-MX" w:eastAsia="es-MX"/>
        </w:rPr>
      </w:pPr>
    </w:p>
    <w:p w14:paraId="4E4766B1" w14:textId="77777777" w:rsidR="00D761B3" w:rsidRDefault="00D761B3" w:rsidP="00492B8B">
      <w:pPr>
        <w:tabs>
          <w:tab w:val="center" w:pos="4701"/>
        </w:tabs>
        <w:jc w:val="both"/>
        <w:rPr>
          <w:rFonts w:ascii="Helvetica" w:hAnsi="Helvetica" w:cs="Helvetica"/>
          <w:b/>
          <w:bCs/>
          <w:lang w:val="es-MX" w:eastAsia="es-MX"/>
        </w:rPr>
      </w:pPr>
    </w:p>
    <w:p w14:paraId="2A1E52CC" w14:textId="1DE6AD7B" w:rsidR="00492B8B" w:rsidRPr="00697A86" w:rsidRDefault="00492B8B" w:rsidP="00492B8B">
      <w:pPr>
        <w:tabs>
          <w:tab w:val="center" w:pos="4701"/>
        </w:tabs>
        <w:jc w:val="both"/>
        <w:rPr>
          <w:rFonts w:ascii="Helvetica" w:hAnsi="Helvetica" w:cs="Helvetica"/>
          <w:lang w:val="es-MX" w:eastAsia="es-MX"/>
        </w:rPr>
      </w:pPr>
      <w:r w:rsidRPr="00BE459D">
        <w:rPr>
          <w:rFonts w:ascii="Helvetica" w:hAnsi="Helvetica" w:cs="Helvetica"/>
          <w:b/>
          <w:bCs/>
          <w:lang w:val="es-MX" w:eastAsia="es-MX"/>
        </w:rPr>
        <w:t xml:space="preserve">BASE DE </w:t>
      </w:r>
      <w:r w:rsidR="00D761B3" w:rsidRPr="00BE459D">
        <w:rPr>
          <w:rFonts w:ascii="Helvetica" w:hAnsi="Helvetica" w:cs="Helvetica"/>
          <w:b/>
          <w:bCs/>
          <w:lang w:val="es-MX" w:eastAsia="es-MX"/>
        </w:rPr>
        <w:t>PAGO. -</w:t>
      </w:r>
      <w:r w:rsidRPr="00BE459D">
        <w:rPr>
          <w:rFonts w:ascii="Helvetica" w:hAnsi="Helvetica" w:cs="Helvetica"/>
          <w:b/>
          <w:bCs/>
          <w:lang w:val="es-MX" w:eastAsia="es-MX"/>
        </w:rPr>
        <w:t xml:space="preserve"> </w:t>
      </w:r>
      <w:r w:rsidRPr="00697A86">
        <w:rPr>
          <w:rFonts w:ascii="Helvetica" w:hAnsi="Helvetica" w:cs="Helvetica"/>
          <w:lang w:val="es-MX" w:eastAsia="es-MX"/>
        </w:rPr>
        <w:t xml:space="preserve">Cuando la construcción de </w:t>
      </w:r>
      <w:r w:rsidR="00D761B3" w:rsidRPr="001919A4">
        <w:rPr>
          <w:rFonts w:ascii="Helvetica" w:hAnsi="Helvetica" w:cs="Helvetica"/>
          <w:bCs/>
          <w:lang w:val="es-MX" w:eastAsia="es-MX"/>
        </w:rPr>
        <w:t xml:space="preserve">Tanque superficial para almacenamiento de agua potable de vidrio fusionado al acero </w:t>
      </w:r>
      <w:r w:rsidR="00D761B3">
        <w:rPr>
          <w:rFonts w:ascii="Helvetica" w:hAnsi="Helvetica" w:cs="Helvetica"/>
          <w:bCs/>
          <w:lang w:val="es-MX" w:eastAsia="es-MX"/>
        </w:rPr>
        <w:t xml:space="preserve">y </w:t>
      </w:r>
      <w:r w:rsidR="00D761B3" w:rsidRPr="001919A4">
        <w:rPr>
          <w:rFonts w:ascii="Helvetica" w:hAnsi="Helvetica" w:cs="Helvetica"/>
          <w:bCs/>
          <w:lang w:val="es-MX" w:eastAsia="es-MX"/>
        </w:rPr>
        <w:t xml:space="preserve">atornillado </w:t>
      </w:r>
      <w:r w:rsidRPr="00697A86">
        <w:rPr>
          <w:rFonts w:ascii="Helvetica" w:hAnsi="Helvetica" w:cs="Helvetica"/>
          <w:lang w:val="es-MX" w:eastAsia="es-MX"/>
        </w:rPr>
        <w:t xml:space="preserve">se </w:t>
      </w:r>
      <w:r w:rsidRPr="00946D60">
        <w:rPr>
          <w:rFonts w:ascii="Helvetica" w:hAnsi="Helvetica" w:cs="Helvetica"/>
          <w:b/>
          <w:lang w:val="es-MX" w:eastAsia="es-MX"/>
        </w:rPr>
        <w:t>contrate a precios unitarios por unidad de obra terminada</w:t>
      </w:r>
      <w:r w:rsidRPr="00697A86">
        <w:rPr>
          <w:rFonts w:ascii="Helvetica" w:hAnsi="Helvetica" w:cs="Helvetica"/>
          <w:lang w:val="es-MX" w:eastAsia="es-MX"/>
        </w:rPr>
        <w:t xml:space="preserve"> y sea ejecutada conforme a la norma NMX-R-077-SCFI-2015, y sea medido como lo establece el criterio de medición, se </w:t>
      </w:r>
      <w:r w:rsidRPr="00946D60">
        <w:rPr>
          <w:rFonts w:ascii="Helvetica" w:hAnsi="Helvetica" w:cs="Helvetica"/>
          <w:b/>
          <w:lang w:val="es-MX" w:eastAsia="es-MX"/>
        </w:rPr>
        <w:t>pagará en el precio fijado en el contrato</w:t>
      </w:r>
      <w:r w:rsidRPr="00697A86">
        <w:rPr>
          <w:rFonts w:ascii="Helvetica" w:hAnsi="Helvetica" w:cs="Helvetica"/>
          <w:lang w:val="es-MX" w:eastAsia="es-MX"/>
        </w:rPr>
        <w:t xml:space="preserve"> para: </w:t>
      </w:r>
    </w:p>
    <w:p w14:paraId="685B2A2F" w14:textId="77777777" w:rsidR="00492B8B" w:rsidRDefault="00492B8B" w:rsidP="00492B8B">
      <w:pPr>
        <w:tabs>
          <w:tab w:val="center" w:pos="4701"/>
        </w:tabs>
        <w:jc w:val="both"/>
        <w:rPr>
          <w:rFonts w:ascii="Helvetica" w:hAnsi="Helvetica" w:cs="Helvetica"/>
          <w:lang w:val="es-MX" w:eastAsia="es-MX"/>
        </w:rPr>
      </w:pPr>
    </w:p>
    <w:p w14:paraId="0C6E3142" w14:textId="77777777" w:rsidR="00492B8B" w:rsidRPr="00492B8B" w:rsidRDefault="00492B8B" w:rsidP="00492B8B">
      <w:pPr>
        <w:pStyle w:val="Prrafodelista"/>
        <w:numPr>
          <w:ilvl w:val="0"/>
          <w:numId w:val="37"/>
        </w:numPr>
        <w:tabs>
          <w:tab w:val="center" w:pos="4701"/>
        </w:tabs>
        <w:jc w:val="both"/>
        <w:rPr>
          <w:rFonts w:ascii="Helvetica" w:hAnsi="Helvetica" w:cs="Helvetica"/>
          <w:lang w:val="es-MX" w:eastAsia="es-MX"/>
        </w:rPr>
      </w:pPr>
      <w:r w:rsidRPr="00492B8B">
        <w:rPr>
          <w:rFonts w:ascii="Helvetica" w:hAnsi="Helvetica" w:cs="Helvetica"/>
          <w:b/>
          <w:lang w:val="es-MX" w:eastAsia="es-MX"/>
        </w:rPr>
        <w:t>5% de la unidad de obra terminada para la Mecánica de Suelos y Diseño Ejecutivo:</w:t>
      </w:r>
      <w:r w:rsidRPr="00492B8B">
        <w:rPr>
          <w:rFonts w:ascii="Helvetica" w:hAnsi="Helvetica" w:cs="Helvetica"/>
          <w:lang w:val="es-MX" w:eastAsia="es-MX"/>
        </w:rPr>
        <w:t xml:space="preserve"> incluyendo lo que corresponda por; Estudio de mecánica de suelos </w:t>
      </w:r>
      <w:r w:rsidRPr="00492B8B">
        <w:rPr>
          <w:rFonts w:ascii="Helvetica" w:hAnsi="Helvetica" w:cs="Helvetica"/>
          <w:lang w:val="es-MX"/>
        </w:rPr>
        <w:t xml:space="preserve">necesario para el diseño de la losa de cimentación y su muro perimetral, </w:t>
      </w:r>
      <w:r w:rsidRPr="00492B8B">
        <w:rPr>
          <w:rFonts w:ascii="Helvetica" w:hAnsi="Helvetica" w:cs="Helvetica"/>
          <w:lang w:val="es-MX" w:eastAsia="es-MX"/>
        </w:rPr>
        <w:t xml:space="preserve">planos de diseño y todo lo </w:t>
      </w:r>
      <w:r w:rsidRPr="00D761B3">
        <w:rPr>
          <w:rFonts w:ascii="Helvetica" w:hAnsi="Helvetica" w:cs="Helvetica"/>
          <w:b/>
          <w:lang w:val="es-MX" w:eastAsia="es-MX"/>
        </w:rPr>
        <w:t>necesario para dejar el trabajo terminado.</w:t>
      </w:r>
    </w:p>
    <w:p w14:paraId="7A645ED4" w14:textId="77777777" w:rsidR="00492B8B" w:rsidRPr="00697A86" w:rsidRDefault="00492B8B" w:rsidP="00492B8B">
      <w:pPr>
        <w:tabs>
          <w:tab w:val="center" w:pos="4701"/>
        </w:tabs>
        <w:jc w:val="both"/>
        <w:rPr>
          <w:rFonts w:ascii="Helvetica" w:hAnsi="Helvetica" w:cs="Helvetica"/>
          <w:lang w:val="es-MX" w:eastAsia="es-MX"/>
        </w:rPr>
      </w:pPr>
    </w:p>
    <w:p w14:paraId="7796F182" w14:textId="1321C6A3" w:rsidR="00492B8B" w:rsidRPr="00492B8B" w:rsidRDefault="00492B8B" w:rsidP="00492B8B">
      <w:pPr>
        <w:pStyle w:val="Prrafodelista"/>
        <w:numPr>
          <w:ilvl w:val="0"/>
          <w:numId w:val="37"/>
        </w:numPr>
        <w:tabs>
          <w:tab w:val="center" w:pos="4701"/>
        </w:tabs>
        <w:jc w:val="both"/>
        <w:rPr>
          <w:rFonts w:ascii="Helvetica" w:hAnsi="Helvetica" w:cs="Helvetica"/>
          <w:lang w:val="es-MX" w:eastAsia="es-MX"/>
        </w:rPr>
      </w:pPr>
      <w:r w:rsidRPr="00492B8B">
        <w:rPr>
          <w:rFonts w:ascii="Helvetica" w:hAnsi="Helvetica" w:cs="Helvetica"/>
          <w:b/>
          <w:lang w:val="es-MX" w:eastAsia="es-MX"/>
        </w:rPr>
        <w:t>2</w:t>
      </w:r>
      <w:r w:rsidR="00A802A7">
        <w:rPr>
          <w:rFonts w:ascii="Helvetica" w:hAnsi="Helvetica" w:cs="Helvetica"/>
          <w:b/>
          <w:lang w:val="es-MX" w:eastAsia="es-MX"/>
        </w:rPr>
        <w:t>5</w:t>
      </w:r>
      <w:r w:rsidRPr="00492B8B">
        <w:rPr>
          <w:rFonts w:ascii="Helvetica" w:hAnsi="Helvetica" w:cs="Helvetica"/>
          <w:b/>
          <w:lang w:val="es-MX" w:eastAsia="es-MX"/>
        </w:rPr>
        <w:t>% de la unidad de obra terminada para la Cimentación:</w:t>
      </w:r>
      <w:r w:rsidRPr="00492B8B">
        <w:rPr>
          <w:rFonts w:ascii="Helvetica" w:hAnsi="Helvetica" w:cs="Helvetica"/>
          <w:lang w:val="es-MX" w:eastAsia="es-MX"/>
        </w:rPr>
        <w:t xml:space="preserve"> incluyendo lo que corresponda por; trazo y nivelación, losa de cimentación, la </w:t>
      </w:r>
      <w:r w:rsidRPr="00492B8B">
        <w:rPr>
          <w:rFonts w:ascii="Helvetica" w:hAnsi="Helvetica" w:cs="Helvetica"/>
          <w:lang w:val="es-MX"/>
        </w:rPr>
        <w:t xml:space="preserve">Maquinaria, el Equipo y Materiales necesarios para la ejecución de la obra civil, tales como acarreos, terraplenes, concretos, armados, etc., etc., </w:t>
      </w:r>
      <w:r w:rsidRPr="00492B8B">
        <w:rPr>
          <w:rFonts w:ascii="Helvetica" w:hAnsi="Helvetica" w:cs="Helvetica"/>
          <w:lang w:val="es-MX" w:eastAsia="es-MX"/>
        </w:rPr>
        <w:t xml:space="preserve"> adquisición y acarreo de agua para compactación, compactación del terreno natural al 90% de P.V.S.M., concreto hidráulico </w:t>
      </w:r>
      <w:proofErr w:type="spellStart"/>
      <w:r w:rsidRPr="00492B8B">
        <w:rPr>
          <w:rFonts w:ascii="Helvetica" w:hAnsi="Helvetica" w:cs="Helvetica"/>
          <w:lang w:val="es-MX" w:eastAsia="es-MX"/>
        </w:rPr>
        <w:t>f’c</w:t>
      </w:r>
      <w:proofErr w:type="spellEnd"/>
      <w:r w:rsidRPr="00492B8B">
        <w:rPr>
          <w:rFonts w:ascii="Helvetica" w:hAnsi="Helvetica" w:cs="Helvetica"/>
          <w:lang w:val="es-MX" w:eastAsia="es-MX"/>
        </w:rPr>
        <w:t xml:space="preserve">= 250 kg/cm2, acero de refuerzo </w:t>
      </w:r>
      <w:proofErr w:type="spellStart"/>
      <w:r w:rsidRPr="00492B8B">
        <w:rPr>
          <w:rFonts w:ascii="Helvetica" w:hAnsi="Helvetica" w:cs="Helvetica"/>
          <w:lang w:val="es-MX" w:eastAsia="es-MX"/>
        </w:rPr>
        <w:t>f’y</w:t>
      </w:r>
      <w:proofErr w:type="spellEnd"/>
      <w:r w:rsidRPr="00492B8B">
        <w:rPr>
          <w:rFonts w:ascii="Helvetica" w:hAnsi="Helvetica" w:cs="Helvetica"/>
          <w:lang w:val="es-MX" w:eastAsia="es-MX"/>
        </w:rPr>
        <w:t xml:space="preserve">= 4,200 kg/cm2, anclas de sujeción, plato nivelador, ángulo perimetral, sello a prueba de agua, cimbra, carta compromiso, obras auxiliares, fletes, acarreos, equipo, herramienta, mano de obra, pruebas y todo lo </w:t>
      </w:r>
      <w:r w:rsidRPr="00D761B3">
        <w:rPr>
          <w:rFonts w:ascii="Helvetica" w:hAnsi="Helvetica" w:cs="Helvetica"/>
          <w:b/>
          <w:lang w:val="es-MX" w:eastAsia="es-MX"/>
        </w:rPr>
        <w:t>necesario para dejar el trabajo terminado</w:t>
      </w:r>
      <w:r w:rsidRPr="00492B8B">
        <w:rPr>
          <w:rFonts w:ascii="Helvetica" w:hAnsi="Helvetica" w:cs="Helvetica"/>
          <w:lang w:val="es-MX" w:eastAsia="es-MX"/>
        </w:rPr>
        <w:t>.</w:t>
      </w:r>
    </w:p>
    <w:p w14:paraId="74BC0A39" w14:textId="77777777" w:rsidR="00492B8B" w:rsidRPr="00697A86" w:rsidRDefault="00492B8B" w:rsidP="00492B8B">
      <w:pPr>
        <w:tabs>
          <w:tab w:val="center" w:pos="4701"/>
        </w:tabs>
        <w:jc w:val="both"/>
        <w:rPr>
          <w:rFonts w:ascii="Helvetica" w:hAnsi="Helvetica" w:cs="Helvetica"/>
          <w:lang w:val="es-MX" w:eastAsia="es-MX"/>
        </w:rPr>
      </w:pPr>
    </w:p>
    <w:p w14:paraId="6CE1329A" w14:textId="77777777" w:rsidR="00492B8B" w:rsidRPr="00492B8B" w:rsidRDefault="00492B8B" w:rsidP="00492B8B">
      <w:pPr>
        <w:pStyle w:val="Prrafodelista"/>
        <w:numPr>
          <w:ilvl w:val="0"/>
          <w:numId w:val="37"/>
        </w:numPr>
        <w:tabs>
          <w:tab w:val="center" w:pos="4701"/>
        </w:tabs>
        <w:jc w:val="both"/>
        <w:rPr>
          <w:rFonts w:ascii="Helvetica" w:hAnsi="Helvetica" w:cs="Helvetica"/>
          <w:lang w:val="es-MX" w:eastAsia="es-MX"/>
        </w:rPr>
      </w:pPr>
      <w:r w:rsidRPr="00492B8B">
        <w:rPr>
          <w:rFonts w:ascii="Helvetica" w:hAnsi="Helvetica" w:cs="Helvetica"/>
          <w:b/>
          <w:lang w:val="es-MX" w:eastAsia="es-MX"/>
        </w:rPr>
        <w:t>35% de la unidad de obra terminada para el Cuerpo de Tanque:</w:t>
      </w:r>
      <w:r w:rsidRPr="00492B8B">
        <w:rPr>
          <w:rFonts w:ascii="Helvetica" w:hAnsi="Helvetica" w:cs="Helvetica"/>
          <w:lang w:val="es-MX" w:eastAsia="es-MX"/>
        </w:rPr>
        <w:t xml:space="preserve"> incluyendo lo que corresponda por; suministro de paneles de vidrio fusionado al acero, derechos de patente, conexión del tanque a la cimentación, revestimiento, tornillos al carbón, tuercas, encapsulado de tuercas y tornillos, pernos, entrada hombre de 24” de diámetro, bridas, escalera vertical de aluminio con caja de seguridad, ángulo para recibir Domo, acero estructural de tanque, juntas y selladores, fletes, acarreos, maniobras, equipo, herramienta, mano de obra, carta compromiso, pruebas y todo lo necesario para el </w:t>
      </w:r>
      <w:r w:rsidRPr="00D761B3">
        <w:rPr>
          <w:rFonts w:ascii="Helvetica" w:hAnsi="Helvetica" w:cs="Helvetica"/>
          <w:b/>
          <w:lang w:val="es-MX" w:eastAsia="es-MX"/>
        </w:rPr>
        <w:t>suministro del tanque</w:t>
      </w:r>
      <w:r w:rsidRPr="00492B8B">
        <w:rPr>
          <w:rFonts w:ascii="Helvetica" w:hAnsi="Helvetica" w:cs="Helvetica"/>
          <w:lang w:val="es-MX" w:eastAsia="es-MX"/>
        </w:rPr>
        <w:t xml:space="preserve"> para su debida terminación.</w:t>
      </w:r>
    </w:p>
    <w:p w14:paraId="165F2E91" w14:textId="77777777" w:rsidR="00492B8B" w:rsidRDefault="00492B8B" w:rsidP="00492B8B">
      <w:pPr>
        <w:tabs>
          <w:tab w:val="center" w:pos="4701"/>
        </w:tabs>
        <w:jc w:val="both"/>
        <w:rPr>
          <w:rFonts w:ascii="Helvetica" w:hAnsi="Helvetica" w:cs="Helvetica"/>
          <w:lang w:val="es-MX" w:eastAsia="es-MX"/>
        </w:rPr>
      </w:pPr>
    </w:p>
    <w:p w14:paraId="5C8A2473" w14:textId="14A02C6B" w:rsidR="00492B8B" w:rsidRPr="00492B8B" w:rsidRDefault="00492B8B" w:rsidP="00492B8B">
      <w:pPr>
        <w:pStyle w:val="Prrafodelista"/>
        <w:numPr>
          <w:ilvl w:val="0"/>
          <w:numId w:val="37"/>
        </w:numPr>
        <w:tabs>
          <w:tab w:val="center" w:pos="4701"/>
        </w:tabs>
        <w:jc w:val="both"/>
        <w:rPr>
          <w:rFonts w:ascii="Helvetica" w:hAnsi="Helvetica" w:cs="Helvetica"/>
          <w:lang w:val="es-MX" w:eastAsia="es-MX"/>
        </w:rPr>
      </w:pPr>
      <w:r w:rsidRPr="00492B8B">
        <w:rPr>
          <w:rFonts w:ascii="Helvetica" w:hAnsi="Helvetica" w:cs="Helvetica"/>
          <w:b/>
          <w:lang w:val="es-MX" w:eastAsia="es-MX"/>
        </w:rPr>
        <w:t>20% de la unidad de obra terminada para el Techo tipo Domo Geodésico de Aluminio:</w:t>
      </w:r>
      <w:r w:rsidRPr="00492B8B">
        <w:rPr>
          <w:rFonts w:ascii="Helvetica" w:hAnsi="Helvetica" w:cs="Helvetica"/>
          <w:lang w:val="es-MX" w:eastAsia="es-MX"/>
        </w:rPr>
        <w:t xml:space="preserve"> incluyendo lo que corresponda por; Suministro de pernos y sujetadores, placas, paneles, perfiles estructurales, anillo de tensión, empaques, selladores, selladores de penetración, cojinetes de soporte, entrada hombre, bocas de venteo, barandal de seguridad de acceso, derecho de patente, carta compromiso, conexiones al cuerpo del tanque, pruebas y todo lo necesario para </w:t>
      </w:r>
      <w:r w:rsidR="00D761B3" w:rsidRPr="00D761B3">
        <w:rPr>
          <w:rFonts w:ascii="Helvetica" w:hAnsi="Helvetica" w:cs="Helvetica"/>
          <w:b/>
          <w:lang w:val="es-MX" w:eastAsia="es-MX"/>
        </w:rPr>
        <w:t>suministro del t</w:t>
      </w:r>
      <w:r w:rsidR="00D761B3">
        <w:rPr>
          <w:rFonts w:ascii="Helvetica" w:hAnsi="Helvetica" w:cs="Helvetica"/>
          <w:b/>
          <w:lang w:val="es-MX" w:eastAsia="es-MX"/>
        </w:rPr>
        <w:t xml:space="preserve">echo tipo Domo </w:t>
      </w:r>
      <w:r w:rsidR="00D761B3" w:rsidRPr="00492B8B">
        <w:rPr>
          <w:rFonts w:ascii="Helvetica" w:hAnsi="Helvetica" w:cs="Helvetica"/>
          <w:lang w:val="es-MX" w:eastAsia="es-MX"/>
        </w:rPr>
        <w:t xml:space="preserve">para su debida terminación </w:t>
      </w:r>
      <w:r w:rsidR="00D761B3">
        <w:rPr>
          <w:rFonts w:ascii="Helvetica" w:hAnsi="Helvetica" w:cs="Helvetica"/>
          <w:lang w:val="es-MX" w:eastAsia="es-MX"/>
        </w:rPr>
        <w:t xml:space="preserve">y </w:t>
      </w:r>
      <w:r w:rsidRPr="00492B8B">
        <w:rPr>
          <w:rFonts w:ascii="Helvetica" w:hAnsi="Helvetica" w:cs="Helvetica"/>
          <w:lang w:val="es-MX" w:eastAsia="es-MX"/>
        </w:rPr>
        <w:t xml:space="preserve">dejar el concepto de trabajo totalmente terminado. </w:t>
      </w:r>
    </w:p>
    <w:p w14:paraId="3AA53D53" w14:textId="77777777" w:rsidR="00492B8B" w:rsidRDefault="00492B8B" w:rsidP="00492B8B">
      <w:pPr>
        <w:tabs>
          <w:tab w:val="center" w:pos="4701"/>
        </w:tabs>
        <w:jc w:val="both"/>
        <w:rPr>
          <w:rFonts w:ascii="Helvetica" w:hAnsi="Helvetica" w:cs="Helvetica"/>
          <w:lang w:val="es-MX" w:eastAsia="es-MX"/>
        </w:rPr>
      </w:pPr>
    </w:p>
    <w:p w14:paraId="702E620E" w14:textId="01FA4B1B" w:rsidR="00492B8B" w:rsidRPr="00492B8B" w:rsidRDefault="00492B8B" w:rsidP="00492B8B">
      <w:pPr>
        <w:pStyle w:val="Prrafodelista"/>
        <w:numPr>
          <w:ilvl w:val="0"/>
          <w:numId w:val="37"/>
        </w:numPr>
        <w:tabs>
          <w:tab w:val="center" w:pos="4701"/>
        </w:tabs>
        <w:jc w:val="both"/>
        <w:rPr>
          <w:rFonts w:ascii="Helvetica" w:hAnsi="Helvetica" w:cs="Helvetica"/>
          <w:lang w:val="es-MX" w:eastAsia="es-MX"/>
        </w:rPr>
      </w:pPr>
      <w:r w:rsidRPr="00492B8B">
        <w:rPr>
          <w:rFonts w:ascii="Helvetica" w:hAnsi="Helvetica" w:cs="Helvetica"/>
          <w:b/>
          <w:lang w:val="es-MX" w:eastAsia="es-MX"/>
        </w:rPr>
        <w:t>15% de la unidad de obra terminada para la instalación del Cuerpo de Tanque y Techo Geodésico:</w:t>
      </w:r>
      <w:r w:rsidRPr="00492B8B">
        <w:rPr>
          <w:rFonts w:ascii="Helvetica" w:hAnsi="Helvetica" w:cs="Helvetica"/>
          <w:lang w:val="es-MX" w:eastAsia="es-MX"/>
        </w:rPr>
        <w:t xml:space="preserve"> incluyendo lo que corresponda por; colocación de paneles de vidrio fusionado al acero, conexión del tanque a la cimentación, revestimiento, tornillos al carbón, tuercas, encapsulado de tuercas y tornillos, pernos y sujetadores, encapsulado de pernos, entrada hombre de 24” de diámetro, bridas, escalera vertical de aluminio con caja de seguridad, ángulo para recibir Domo, selladores de penetración, cojinetes de soporte, entrada hombre,  bocas de </w:t>
      </w:r>
      <w:r w:rsidRPr="00492B8B">
        <w:rPr>
          <w:rFonts w:ascii="Helvetica" w:hAnsi="Helvetica" w:cs="Helvetica"/>
          <w:lang w:val="es-MX" w:eastAsia="es-MX"/>
        </w:rPr>
        <w:lastRenderedPageBreak/>
        <w:t xml:space="preserve">venteo, barandal de seguridad de acceso obras auxiliares, acero estructural de tanque, juntas y selladores, fletes, acarreos, maniobras, andamios, equipo, herramienta, mano de obra, pruebas y todo lo necesario </w:t>
      </w:r>
      <w:r w:rsidRPr="00A802A7">
        <w:rPr>
          <w:rFonts w:ascii="Helvetica" w:hAnsi="Helvetica" w:cs="Helvetica"/>
          <w:b/>
          <w:lang w:val="es-MX" w:eastAsia="es-MX"/>
        </w:rPr>
        <w:t>para dejar e</w:t>
      </w:r>
      <w:r w:rsidR="00A802A7" w:rsidRPr="00A802A7">
        <w:rPr>
          <w:rFonts w:ascii="Helvetica" w:hAnsi="Helvetica" w:cs="Helvetica"/>
          <w:b/>
          <w:lang w:val="es-MX" w:eastAsia="es-MX"/>
        </w:rPr>
        <w:t>l</w:t>
      </w:r>
      <w:r w:rsidRPr="00A802A7">
        <w:rPr>
          <w:rFonts w:ascii="Helvetica" w:hAnsi="Helvetica" w:cs="Helvetica"/>
          <w:b/>
          <w:lang w:val="es-MX" w:eastAsia="es-MX"/>
        </w:rPr>
        <w:t xml:space="preserve"> concepto debidamente terminado</w:t>
      </w:r>
      <w:r w:rsidRPr="00492B8B">
        <w:rPr>
          <w:rFonts w:ascii="Helvetica" w:hAnsi="Helvetica" w:cs="Helvetica"/>
          <w:lang w:val="es-MX" w:eastAsia="es-MX"/>
        </w:rPr>
        <w:t>.</w:t>
      </w:r>
    </w:p>
    <w:p w14:paraId="2784DB38" w14:textId="77777777" w:rsidR="00492B8B" w:rsidRDefault="00492B8B" w:rsidP="000379FF">
      <w:pPr>
        <w:tabs>
          <w:tab w:val="center" w:pos="4701"/>
        </w:tabs>
        <w:jc w:val="both"/>
        <w:rPr>
          <w:rFonts w:ascii="Helvetica" w:hAnsi="Helvetica" w:cs="Helvetica"/>
          <w:b/>
          <w:bCs/>
          <w:lang w:val="es-MX" w:eastAsia="es-MX"/>
        </w:rPr>
      </w:pPr>
    </w:p>
    <w:p w14:paraId="0821C33B" w14:textId="77777777" w:rsidR="00492B8B" w:rsidRDefault="00492B8B" w:rsidP="000379FF">
      <w:pPr>
        <w:tabs>
          <w:tab w:val="center" w:pos="4701"/>
        </w:tabs>
        <w:jc w:val="both"/>
        <w:rPr>
          <w:rFonts w:ascii="Helvetica" w:hAnsi="Helvetica" w:cs="Helvetica"/>
          <w:b/>
          <w:bCs/>
          <w:lang w:val="es-MX" w:eastAsia="es-MX"/>
        </w:rPr>
      </w:pPr>
    </w:p>
    <w:p w14:paraId="48C2DDE3" w14:textId="78E1C3CF" w:rsidR="000379FF" w:rsidRPr="00BE459D" w:rsidRDefault="000379FF" w:rsidP="000379FF">
      <w:pPr>
        <w:tabs>
          <w:tab w:val="center" w:pos="4701"/>
        </w:tabs>
        <w:jc w:val="both"/>
        <w:rPr>
          <w:rFonts w:ascii="Helvetica" w:hAnsi="Helvetica" w:cs="Helvetica"/>
          <w:b/>
          <w:bCs/>
          <w:lang w:val="es-MX" w:eastAsia="es-MX"/>
        </w:rPr>
      </w:pPr>
      <w:r w:rsidRPr="00BE459D">
        <w:rPr>
          <w:rFonts w:ascii="Helvetica" w:hAnsi="Helvetica" w:cs="Helvetica"/>
          <w:b/>
          <w:bCs/>
          <w:lang w:val="es-MX" w:eastAsia="es-MX"/>
        </w:rPr>
        <w:t xml:space="preserve">La Carta Compromiso se entregará físicamente a la Dependencia en el ANEXO AT 7 Trabajos por Ejecutar, Normas de Calidad de los Materiales, Especificaciones Generales y Particulares de Construcción, por lo que el costo que representa la elaboración de los documentos contenidos en ella deberá considerarlo en la elaboración del precio unitario de cada concepto de trabajo. </w:t>
      </w:r>
    </w:p>
    <w:p w14:paraId="010DE18E" w14:textId="315743ED" w:rsidR="00492B8B" w:rsidRDefault="00492B8B" w:rsidP="000379FF">
      <w:pPr>
        <w:tabs>
          <w:tab w:val="center" w:pos="4701"/>
        </w:tabs>
        <w:jc w:val="both"/>
        <w:rPr>
          <w:rFonts w:ascii="Helvetica" w:hAnsi="Helvetica" w:cs="Helvetica"/>
          <w:b/>
          <w:bCs/>
          <w:lang w:val="es-MX" w:eastAsia="es-MX"/>
        </w:rPr>
      </w:pPr>
    </w:p>
    <w:p w14:paraId="7BD5A98B" w14:textId="77777777" w:rsidR="00492B8B" w:rsidRDefault="00492B8B" w:rsidP="000379FF">
      <w:pPr>
        <w:tabs>
          <w:tab w:val="center" w:pos="4701"/>
        </w:tabs>
        <w:jc w:val="both"/>
        <w:rPr>
          <w:rFonts w:ascii="Helvetica" w:hAnsi="Helvetica" w:cs="Helvetica"/>
          <w:b/>
          <w:bCs/>
          <w:lang w:val="es-MX" w:eastAsia="es-MX"/>
        </w:rPr>
      </w:pPr>
    </w:p>
    <w:p w14:paraId="76C71970" w14:textId="3BDF5007" w:rsidR="000379FF" w:rsidRPr="00BE459D" w:rsidRDefault="000379FF" w:rsidP="000379FF">
      <w:pPr>
        <w:tabs>
          <w:tab w:val="center" w:pos="4701"/>
        </w:tabs>
        <w:jc w:val="both"/>
        <w:rPr>
          <w:rFonts w:ascii="Helvetica" w:hAnsi="Helvetica" w:cs="Helvetica"/>
          <w:b/>
          <w:bCs/>
          <w:lang w:val="es-MX" w:eastAsia="es-MX"/>
        </w:rPr>
      </w:pPr>
      <w:r w:rsidRPr="00BE459D">
        <w:rPr>
          <w:rFonts w:ascii="Helvetica" w:hAnsi="Helvetica" w:cs="Helvetica"/>
          <w:b/>
          <w:bCs/>
          <w:lang w:val="es-MX" w:eastAsia="es-MX"/>
        </w:rPr>
        <w:t>La falta de la carta compromiso en la integración de la propuesta será motivo de descalificación de la propuesta.</w:t>
      </w:r>
    </w:p>
    <w:p w14:paraId="4F27E4EF" w14:textId="77777777" w:rsidR="000379FF" w:rsidRPr="00BE459D" w:rsidRDefault="000379FF" w:rsidP="000379FF">
      <w:pPr>
        <w:tabs>
          <w:tab w:val="center" w:pos="4701"/>
        </w:tabs>
        <w:jc w:val="both"/>
        <w:rPr>
          <w:rFonts w:ascii="Calibri" w:hAnsi="Calibri" w:cs="Calibri"/>
          <w:b/>
          <w:bCs/>
          <w:lang w:val="es-MX" w:eastAsia="es-MX"/>
        </w:rPr>
      </w:pPr>
    </w:p>
    <w:sectPr w:rsidR="000379FF" w:rsidRPr="00BE459D" w:rsidSect="00D65B38">
      <w:headerReference w:type="default" r:id="rId9"/>
      <w:footerReference w:type="default" r:id="rId10"/>
      <w:pgSz w:w="12240" w:h="15840" w:code="1"/>
      <w:pgMar w:top="2127" w:right="1274"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F9A55" w14:textId="77777777" w:rsidR="00AD4993" w:rsidRDefault="00AD4993">
      <w:r>
        <w:separator/>
      </w:r>
    </w:p>
  </w:endnote>
  <w:endnote w:type="continuationSeparator" w:id="0">
    <w:p w14:paraId="46463EC1" w14:textId="77777777" w:rsidR="00AD4993" w:rsidRDefault="00AD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NeueLT Std Lt">
    <w:altName w:val="Swis721 Lt BT"/>
    <w:panose1 w:val="00000000000000000000"/>
    <w:charset w:val="00"/>
    <w:family w:val="swiss"/>
    <w:notTrueType/>
    <w:pitch w:val="variable"/>
    <w:sig w:usb0="00000003" w:usb1="00000000" w:usb2="00000000" w:usb3="00000000" w:csb0="00000001" w:csb1="00000000"/>
  </w:font>
  <w:font w:name="Novecento wide UltraLight">
    <w:altName w:val="Arial"/>
    <w:panose1 w:val="00000000000000000000"/>
    <w:charset w:val="00"/>
    <w:family w:val="modern"/>
    <w:notTrueType/>
    <w:pitch w:val="variable"/>
    <w:sig w:usb0="00000001"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1F9AA" w14:textId="10CEDA22" w:rsidR="00B55DA2" w:rsidRPr="00D65B38" w:rsidRDefault="00B55DA2">
    <w:pPr>
      <w:tabs>
        <w:tab w:val="center" w:pos="4550"/>
        <w:tab w:val="left" w:pos="5818"/>
      </w:tabs>
      <w:ind w:right="260"/>
      <w:jc w:val="right"/>
      <w:rPr>
        <w:rFonts w:asciiTheme="minorHAnsi" w:hAnsiTheme="minorHAnsi" w:cstheme="minorHAnsi"/>
        <w:sz w:val="18"/>
        <w:szCs w:val="24"/>
      </w:rPr>
    </w:pPr>
    <w:r w:rsidRPr="00D65B38">
      <w:rPr>
        <w:rFonts w:asciiTheme="minorHAnsi" w:hAnsiTheme="minorHAnsi" w:cstheme="minorHAnsi"/>
        <w:spacing w:val="60"/>
        <w:sz w:val="18"/>
        <w:szCs w:val="24"/>
      </w:rPr>
      <w:t>Página</w:t>
    </w:r>
    <w:r w:rsidRPr="00D65B38">
      <w:rPr>
        <w:rFonts w:asciiTheme="minorHAnsi" w:hAnsiTheme="minorHAnsi" w:cstheme="minorHAnsi"/>
        <w:sz w:val="18"/>
        <w:szCs w:val="24"/>
      </w:rPr>
      <w:t xml:space="preserve"> </w:t>
    </w:r>
    <w:r w:rsidRPr="00D65B38">
      <w:rPr>
        <w:rFonts w:asciiTheme="minorHAnsi" w:hAnsiTheme="minorHAnsi" w:cstheme="minorHAnsi"/>
        <w:sz w:val="18"/>
        <w:szCs w:val="24"/>
      </w:rPr>
      <w:fldChar w:fldCharType="begin"/>
    </w:r>
    <w:r w:rsidRPr="00D65B38">
      <w:rPr>
        <w:rFonts w:asciiTheme="minorHAnsi" w:hAnsiTheme="minorHAnsi" w:cstheme="minorHAnsi"/>
        <w:sz w:val="18"/>
        <w:szCs w:val="24"/>
      </w:rPr>
      <w:instrText>PAGE   \* MERGEFORMAT</w:instrText>
    </w:r>
    <w:r w:rsidRPr="00D65B38">
      <w:rPr>
        <w:rFonts w:asciiTheme="minorHAnsi" w:hAnsiTheme="minorHAnsi" w:cstheme="minorHAnsi"/>
        <w:sz w:val="18"/>
        <w:szCs w:val="24"/>
      </w:rPr>
      <w:fldChar w:fldCharType="separate"/>
    </w:r>
    <w:r w:rsidR="00D65B38">
      <w:rPr>
        <w:rFonts w:asciiTheme="minorHAnsi" w:hAnsiTheme="minorHAnsi" w:cstheme="minorHAnsi"/>
        <w:noProof/>
        <w:sz w:val="18"/>
        <w:szCs w:val="24"/>
      </w:rPr>
      <w:t>1</w:t>
    </w:r>
    <w:r w:rsidRPr="00D65B38">
      <w:rPr>
        <w:rFonts w:asciiTheme="minorHAnsi" w:hAnsiTheme="minorHAnsi" w:cstheme="minorHAnsi"/>
        <w:sz w:val="18"/>
        <w:szCs w:val="24"/>
      </w:rPr>
      <w:fldChar w:fldCharType="end"/>
    </w:r>
    <w:r w:rsidRPr="00D65B38">
      <w:rPr>
        <w:rFonts w:asciiTheme="minorHAnsi" w:hAnsiTheme="minorHAnsi" w:cstheme="minorHAnsi"/>
        <w:sz w:val="18"/>
        <w:szCs w:val="24"/>
      </w:rPr>
      <w:t xml:space="preserve"> | </w:t>
    </w:r>
    <w:r w:rsidRPr="00D65B38">
      <w:rPr>
        <w:rFonts w:asciiTheme="minorHAnsi" w:hAnsiTheme="minorHAnsi" w:cstheme="minorHAnsi"/>
        <w:sz w:val="18"/>
        <w:szCs w:val="24"/>
      </w:rPr>
      <w:fldChar w:fldCharType="begin"/>
    </w:r>
    <w:r w:rsidRPr="00D65B38">
      <w:rPr>
        <w:rFonts w:asciiTheme="minorHAnsi" w:hAnsiTheme="minorHAnsi" w:cstheme="minorHAnsi"/>
        <w:sz w:val="18"/>
        <w:szCs w:val="24"/>
      </w:rPr>
      <w:instrText>NUMPAGES  \* Arabic  \* MERGEFORMAT</w:instrText>
    </w:r>
    <w:r w:rsidRPr="00D65B38">
      <w:rPr>
        <w:rFonts w:asciiTheme="minorHAnsi" w:hAnsiTheme="minorHAnsi" w:cstheme="minorHAnsi"/>
        <w:sz w:val="18"/>
        <w:szCs w:val="24"/>
      </w:rPr>
      <w:fldChar w:fldCharType="separate"/>
    </w:r>
    <w:r w:rsidR="00D65B38">
      <w:rPr>
        <w:rFonts w:asciiTheme="minorHAnsi" w:hAnsiTheme="minorHAnsi" w:cstheme="minorHAnsi"/>
        <w:noProof/>
        <w:sz w:val="18"/>
        <w:szCs w:val="24"/>
      </w:rPr>
      <w:t>10</w:t>
    </w:r>
    <w:r w:rsidRPr="00D65B38">
      <w:rPr>
        <w:rFonts w:asciiTheme="minorHAnsi" w:hAnsiTheme="minorHAnsi" w:cstheme="minorHAnsi"/>
        <w:sz w:val="18"/>
        <w:szCs w:val="24"/>
      </w:rPr>
      <w:fldChar w:fldCharType="end"/>
    </w:r>
  </w:p>
  <w:p w14:paraId="439A9E88" w14:textId="77777777" w:rsidR="000379FF" w:rsidRDefault="000379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F3BA3" w14:textId="77777777" w:rsidR="00AD4993" w:rsidRDefault="00AD4993">
      <w:r>
        <w:separator/>
      </w:r>
    </w:p>
  </w:footnote>
  <w:footnote w:type="continuationSeparator" w:id="0">
    <w:p w14:paraId="272709DA" w14:textId="77777777" w:rsidR="00AD4993" w:rsidRDefault="00AD4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3A5DD" w14:textId="51E77D4F" w:rsidR="00D65B38" w:rsidRDefault="00D65B38" w:rsidP="00D65B38">
    <w:pPr>
      <w:pStyle w:val="Encabezado"/>
      <w:rPr>
        <w:noProof/>
      </w:rPr>
    </w:pPr>
    <w:r>
      <w:rPr>
        <w:noProof/>
        <w:lang w:val="es-MX" w:eastAsia="es-MX"/>
      </w:rPr>
      <mc:AlternateContent>
        <mc:Choice Requires="wps">
          <w:drawing>
            <wp:anchor distT="0" distB="0" distL="114300" distR="114300" simplePos="0" relativeHeight="251659264" behindDoc="0" locked="0" layoutInCell="1" allowOverlap="1" wp14:anchorId="54683323" wp14:editId="1D736852">
              <wp:simplePos x="0" y="0"/>
              <wp:positionH relativeFrom="margin">
                <wp:posOffset>2372995</wp:posOffset>
              </wp:positionH>
              <wp:positionV relativeFrom="paragraph">
                <wp:posOffset>-55245</wp:posOffset>
              </wp:positionV>
              <wp:extent cx="3688080" cy="868045"/>
              <wp:effectExtent l="0" t="0" r="0" b="825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8080" cy="868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ABF48" w14:textId="77777777" w:rsidR="00D65B38" w:rsidRDefault="00D65B38" w:rsidP="00D65B38">
                          <w:pPr>
                            <w:jc w:val="right"/>
                            <w:rPr>
                              <w:rFonts w:ascii="Calibri" w:hAnsi="Calibri" w:cs="Calibri"/>
                              <w:b/>
                              <w:bCs/>
                              <w:color w:val="000000"/>
                              <w:sz w:val="26"/>
                              <w:szCs w:val="26"/>
                              <w:lang w:val="es-MX" w:eastAsia="es-MX"/>
                            </w:rPr>
                          </w:pPr>
                          <w:r>
                            <w:rPr>
                              <w:rFonts w:ascii="Calibri" w:hAnsi="Calibri" w:cs="Calibri"/>
                              <w:b/>
                              <w:bCs/>
                              <w:color w:val="000000"/>
                              <w:sz w:val="26"/>
                              <w:szCs w:val="26"/>
                              <w:lang w:val="es-MX" w:eastAsia="es-MX"/>
                            </w:rPr>
                            <w:t>GOBIERNO DEL ESTADO DE TAMAULIPAS</w:t>
                          </w:r>
                        </w:p>
                        <w:p w14:paraId="26590426" w14:textId="77777777" w:rsidR="00D65B38" w:rsidRDefault="00D65B38" w:rsidP="00D65B38">
                          <w:pPr>
                            <w:jc w:val="right"/>
                            <w:rPr>
                              <w:rFonts w:ascii="Calibri" w:hAnsi="Calibri" w:cs="Calibri"/>
                              <w:b/>
                              <w:bCs/>
                              <w:color w:val="000000"/>
                              <w:sz w:val="18"/>
                              <w:szCs w:val="18"/>
                              <w:lang w:val="es-MX" w:eastAsia="es-MX"/>
                            </w:rPr>
                          </w:pPr>
                          <w:r>
                            <w:rPr>
                              <w:rFonts w:ascii="Calibri" w:hAnsi="Calibri" w:cs="Calibri"/>
                              <w:b/>
                              <w:bCs/>
                              <w:color w:val="000000"/>
                              <w:sz w:val="18"/>
                              <w:szCs w:val="18"/>
                              <w:lang w:val="es-MX" w:eastAsia="es-MX"/>
                            </w:rPr>
                            <w:t>SECRETARIA DE FINANZAS DEL GOBIERNO DEL ESTADO DE TAMAULIPAS</w:t>
                          </w:r>
                        </w:p>
                        <w:p w14:paraId="4000FB39" w14:textId="77777777" w:rsidR="00D65B38" w:rsidRPr="001C03C0" w:rsidRDefault="00D65B38" w:rsidP="00D65B38">
                          <w:pPr>
                            <w:jc w:val="right"/>
                            <w:rPr>
                              <w:rFonts w:asciiTheme="minorHAnsi" w:hAnsiTheme="minorHAnsi" w:cstheme="minorHAnsi"/>
                              <w:b/>
                              <w:bCs/>
                              <w:color w:val="000000"/>
                              <w:sz w:val="22"/>
                              <w:szCs w:val="22"/>
                              <w:lang w:val="es-MX" w:eastAsia="es-MX"/>
                            </w:rPr>
                          </w:pPr>
                          <w:r w:rsidRPr="001C03C0">
                            <w:rPr>
                              <w:rFonts w:asciiTheme="minorHAnsi" w:hAnsiTheme="minorHAnsi" w:cstheme="minorHAnsi"/>
                              <w:b/>
                              <w:sz w:val="22"/>
                              <w:szCs w:val="22"/>
                            </w:rPr>
                            <w:t>SECRETARÍA</w:t>
                          </w:r>
                          <w:r w:rsidRPr="001C03C0">
                            <w:rPr>
                              <w:rFonts w:asciiTheme="minorHAnsi" w:hAnsiTheme="minorHAnsi" w:cstheme="minorHAnsi"/>
                              <w:b/>
                              <w:bCs/>
                              <w:color w:val="000000"/>
                              <w:sz w:val="22"/>
                              <w:szCs w:val="22"/>
                              <w:lang w:val="es-MX" w:eastAsia="es-MX"/>
                            </w:rPr>
                            <w:t xml:space="preserve"> DE OBRAS PÚBLICAS</w:t>
                          </w:r>
                        </w:p>
                        <w:p w14:paraId="00B2963F" w14:textId="77777777" w:rsidR="00D65B38" w:rsidRDefault="00D65B38" w:rsidP="00D65B38">
                          <w:pPr>
                            <w:jc w:val="right"/>
                            <w:rPr>
                              <w:rFonts w:ascii="Calibri" w:hAnsi="Calibri" w:cs="Calibri"/>
                              <w:sz w:val="18"/>
                              <w:szCs w:val="18"/>
                            </w:rPr>
                          </w:pPr>
                          <w:r>
                            <w:rPr>
                              <w:rFonts w:ascii="Calibri" w:hAnsi="Calibri" w:cs="Calibri"/>
                              <w:b/>
                              <w:bCs/>
                              <w:color w:val="000000"/>
                              <w:lang w:val="es-MX" w:eastAsia="es-MX"/>
                            </w:rPr>
                            <w:t>SUBSECRETARÍA DE PROYECTOS Y LICITACIONES</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86.85pt;margin-top:-4.35pt;width:290.4pt;height:6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" filled="f" stroked="f">
              <v:textbox>
                <w:txbxContent>
                  <w:p w14:paraId="3B0ABF48" w14:textId="77777777" w:rsidR="00D65B38" w:rsidRDefault="00D65B38" w:rsidP="00D65B38">
                    <w:pPr>
                      <w:jc w:val="right"/>
                      <w:rPr>
                        <w:rFonts w:ascii="Calibri" w:hAnsi="Calibri" w:cs="Calibri"/>
                        <w:b/>
                        <w:bCs/>
                        <w:color w:val="000000"/>
                        <w:sz w:val="26"/>
                        <w:szCs w:val="26"/>
                        <w:lang w:val="es-MX" w:eastAsia="es-MX"/>
                      </w:rPr>
                    </w:pPr>
                    <w:r>
                      <w:rPr>
                        <w:rFonts w:ascii="Calibri" w:hAnsi="Calibri" w:cs="Calibri"/>
                        <w:b/>
                        <w:bCs/>
                        <w:color w:val="000000"/>
                        <w:sz w:val="26"/>
                        <w:szCs w:val="26"/>
                        <w:lang w:val="es-MX" w:eastAsia="es-MX"/>
                      </w:rPr>
                      <w:t>GOBIERNO DEL ESTADO DE TAMAULIPAS</w:t>
                    </w:r>
                  </w:p>
                  <w:p w14:paraId="26590426" w14:textId="77777777" w:rsidR="00D65B38" w:rsidRDefault="00D65B38" w:rsidP="00D65B38">
                    <w:pPr>
                      <w:jc w:val="right"/>
                      <w:rPr>
                        <w:rFonts w:ascii="Calibri" w:hAnsi="Calibri" w:cs="Calibri"/>
                        <w:b/>
                        <w:bCs/>
                        <w:color w:val="000000"/>
                        <w:sz w:val="18"/>
                        <w:szCs w:val="18"/>
                        <w:lang w:val="es-MX" w:eastAsia="es-MX"/>
                      </w:rPr>
                    </w:pPr>
                    <w:r>
                      <w:rPr>
                        <w:rFonts w:ascii="Calibri" w:hAnsi="Calibri" w:cs="Calibri"/>
                        <w:b/>
                        <w:bCs/>
                        <w:color w:val="000000"/>
                        <w:sz w:val="18"/>
                        <w:szCs w:val="18"/>
                        <w:lang w:val="es-MX" w:eastAsia="es-MX"/>
                      </w:rPr>
                      <w:t>SECRETARIA DE FINANZAS DEL GOBIERNO DEL ESTADO DE TAMAULIPAS</w:t>
                    </w:r>
                  </w:p>
                  <w:p w14:paraId="4000FB39" w14:textId="77777777" w:rsidR="00D65B38" w:rsidRPr="001C03C0" w:rsidRDefault="00D65B38" w:rsidP="00D65B38">
                    <w:pPr>
                      <w:jc w:val="right"/>
                      <w:rPr>
                        <w:rFonts w:asciiTheme="minorHAnsi" w:hAnsiTheme="minorHAnsi" w:cstheme="minorHAnsi"/>
                        <w:b/>
                        <w:bCs/>
                        <w:color w:val="000000"/>
                        <w:sz w:val="22"/>
                        <w:szCs w:val="22"/>
                        <w:lang w:val="es-MX" w:eastAsia="es-MX"/>
                      </w:rPr>
                    </w:pPr>
                    <w:r w:rsidRPr="001C03C0">
                      <w:rPr>
                        <w:rFonts w:asciiTheme="minorHAnsi" w:hAnsiTheme="minorHAnsi" w:cstheme="minorHAnsi"/>
                        <w:b/>
                        <w:sz w:val="22"/>
                        <w:szCs w:val="22"/>
                      </w:rPr>
                      <w:t>SECRETARÍA</w:t>
                    </w:r>
                    <w:r w:rsidRPr="001C03C0">
                      <w:rPr>
                        <w:rFonts w:asciiTheme="minorHAnsi" w:hAnsiTheme="minorHAnsi" w:cstheme="minorHAnsi"/>
                        <w:b/>
                        <w:bCs/>
                        <w:color w:val="000000"/>
                        <w:sz w:val="22"/>
                        <w:szCs w:val="22"/>
                        <w:lang w:val="es-MX" w:eastAsia="es-MX"/>
                      </w:rPr>
                      <w:t xml:space="preserve"> DE OBRAS PÚBLICAS</w:t>
                    </w:r>
                  </w:p>
                  <w:p w14:paraId="00B2963F" w14:textId="77777777" w:rsidR="00D65B38" w:rsidRDefault="00D65B38" w:rsidP="00D65B38">
                    <w:pPr>
                      <w:jc w:val="right"/>
                      <w:rPr>
                        <w:rFonts w:ascii="Calibri" w:hAnsi="Calibri" w:cs="Calibri"/>
                        <w:sz w:val="18"/>
                        <w:szCs w:val="18"/>
                      </w:rPr>
                    </w:pPr>
                    <w:r>
                      <w:rPr>
                        <w:rFonts w:ascii="Calibri" w:hAnsi="Calibri" w:cs="Calibri"/>
                        <w:b/>
                        <w:bCs/>
                        <w:color w:val="000000"/>
                        <w:lang w:val="es-MX" w:eastAsia="es-MX"/>
                      </w:rPr>
                      <w:t>SUBSECRETARÍA DE PROYECTOS Y LICITACIONES</w:t>
                    </w:r>
                  </w:p>
                </w:txbxContent>
              </v:textbox>
              <w10:wrap anchorx="margin"/>
            </v:shape>
          </w:pict>
        </mc:Fallback>
      </mc:AlternateContent>
    </w:r>
    <w:r w:rsidRPr="00917F16">
      <w:rPr>
        <w:noProof/>
        <w:lang w:val="es-MX" w:eastAsia="es-MX"/>
      </w:rPr>
      <mc:AlternateContent>
        <mc:Choice Requires="wpg">
          <w:drawing>
            <wp:anchor distT="0" distB="0" distL="114300" distR="114300" simplePos="0" relativeHeight="251660288" behindDoc="1" locked="0" layoutInCell="1" allowOverlap="1" wp14:anchorId="53522D7E" wp14:editId="38BF320A">
              <wp:simplePos x="0" y="0"/>
              <wp:positionH relativeFrom="column">
                <wp:posOffset>-156210</wp:posOffset>
              </wp:positionH>
              <wp:positionV relativeFrom="paragraph">
                <wp:posOffset>-47624</wp:posOffset>
              </wp:positionV>
              <wp:extent cx="2533650" cy="514350"/>
              <wp:effectExtent l="0" t="0" r="0" b="0"/>
              <wp:wrapNone/>
              <wp:docPr id="3" name="3 Grupo"/>
              <wp:cNvGraphicFramePr/>
              <a:graphic xmlns:a="http://schemas.openxmlformats.org/drawingml/2006/main">
                <a:graphicData uri="http://schemas.microsoft.com/office/word/2010/wordprocessingGroup">
                  <wpg:wgp>
                    <wpg:cNvGrpSpPr/>
                    <wpg:grpSpPr>
                      <a:xfrm>
                        <a:off x="0" y="0"/>
                        <a:ext cx="2533650" cy="514350"/>
                        <a:chOff x="0" y="0"/>
                        <a:chExt cx="2952750" cy="542925"/>
                      </a:xfrm>
                    </wpg:grpSpPr>
                    <pic:pic xmlns:pic="http://schemas.openxmlformats.org/drawingml/2006/picture">
                      <pic:nvPicPr>
                        <pic:cNvPr id="4" name="Imagen 1"/>
                        <pic:cNvPicPr>
                          <a:picLocks noChangeAspect="1"/>
                        </pic:cNvPicPr>
                      </pic:nvPicPr>
                      <pic:blipFill rotWithShape="1">
                        <a:blip r:embed="rId1">
                          <a:extLst>
                            <a:ext uri="{28A0092B-C50C-407E-A947-70E740481C1C}">
                              <a14:useLocalDpi xmlns:a14="http://schemas.microsoft.com/office/drawing/2010/main" val="0"/>
                            </a:ext>
                          </a:extLst>
                        </a:blip>
                        <a:srcRect l="4820" t="5721" r="23210" b="86961"/>
                        <a:stretch/>
                      </pic:blipFill>
                      <pic:spPr bwMode="auto">
                        <a:xfrm>
                          <a:off x="0" y="0"/>
                          <a:ext cx="2619375" cy="5429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 name="Imagen 2"/>
                        <pic:cNvPicPr>
                          <a:picLocks noChangeAspect="1"/>
                        </pic:cNvPicPr>
                      </pic:nvPicPr>
                      <pic:blipFill rotWithShape="1">
                        <a:blip r:embed="rId1">
                          <a:extLst>
                            <a:ext uri="{28A0092B-C50C-407E-A947-70E740481C1C}">
                              <a14:useLocalDpi xmlns:a14="http://schemas.microsoft.com/office/drawing/2010/main" val="0"/>
                            </a:ext>
                          </a:extLst>
                        </a:blip>
                        <a:srcRect l="78947" t="6120" r="2993" b="86562"/>
                        <a:stretch/>
                      </pic:blipFill>
                      <pic:spPr bwMode="auto">
                        <a:xfrm>
                          <a:off x="2381250" y="47625"/>
                          <a:ext cx="571500" cy="4667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3 Grupo" o:spid="_x0000_s1026" style="position:absolute;margin-left:-12.3pt;margin-top:-3.75pt;width:199.5pt;height:40.5pt;z-index:-251656192;mso-width-relative:margin;mso-height-relative:margin" coordsize="29527,5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style="position:absolute;width:26193;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TYlbEAAAA2gAAAA8AAABkcnMvZG93bnJldi54bWxEj0FrwkAUhO9C/8PyCt7qpmKlpG7ESgtK&#10;D2oqeH1kX7Kp2bchu2raX+8KBY/DzHzDzOa9bcSZOl87VvA8SkAQF07XXCnYf38+vYLwAVlj45gU&#10;/JKHefYwmGGq3YV3dM5DJSKEfYoKTAhtKqUvDFn0I9cSR690ncUQZVdJ3eElwm0jx0kylRZrjgsG&#10;W1oaKo75ySr4C6u83PDH9vB+mPz0X6eXdm/WSg0f+8UbiEB9uIf/2yutYAK3K/EGyOwK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rTYlbEAAAA2gAAAA8AAAAAAAAAAAAAAAAA&#10;nwIAAGRycy9kb3ducmV2LnhtbFBLBQYAAAAABAAEAPcAAACQAwAAAAA=&#10;">
                <v:imagedata r:id="rId2" o:title="" croptop="3749f" cropbottom="56991f" cropleft="3159f" cropright="15211f"/>
                <v:path arrowok="t"/>
              </v:shape>
              <v:shape id="Imagen 2" o:spid="_x0000_s1028" type="#_x0000_t75" style="position:absolute;left:23812;top:476;width:5715;height:4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TqwLBAAAA2gAAAA8AAABkcnMvZG93bnJldi54bWxEj0GLwjAUhO8L/ofwBG9rahGRahQVBA9C&#10;2bqHPT6TZ1ttXkoTtf57s7Cwx2FmvmGW69424kGdrx0rmIwTEMTamZpLBd+n/ecchA/IBhvHpOBF&#10;HtarwccSM+Oe/EWPIpQiQthnqKAKoc2k9Loii37sWuLoXVxnMUTZldJ0+Ixw28g0SWbSYs1xocKW&#10;dhXpW3G3Cky6yafX5Ixl3vxs22Oqi5y0UqNhv1mACNSH//Bf+2AUzOD3SrwBcvU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PTqwLBAAAA2gAAAA8AAAAAAAAAAAAAAAAAnwIA&#10;AGRycy9kb3ducmV2LnhtbFBLBQYAAAAABAAEAPcAAACNAwAAAAA=&#10;">
                <v:imagedata r:id="rId2" o:title="" croptop="4011f" cropbottom="56729f" cropleft="51739f" cropright="1961f"/>
                <v:path arrowok="t"/>
              </v:shape>
            </v:group>
          </w:pict>
        </mc:Fallback>
      </mc:AlternateContent>
    </w:r>
    <w:r>
      <w:rPr>
        <w:noProof/>
        <w:lang w:val="es-MX" w:eastAsia="es-MX"/>
      </w:rPr>
      <w:t xml:space="preserve">          </w:t>
    </w:r>
  </w:p>
  <w:p w14:paraId="000ED01A" w14:textId="77777777" w:rsidR="00D65B38" w:rsidRPr="002D5B03" w:rsidRDefault="00D65B38" w:rsidP="00D65B38">
    <w:pPr>
      <w:pStyle w:val="Encabezado"/>
    </w:pPr>
  </w:p>
  <w:p w14:paraId="3D8EAC2C" w14:textId="77777777" w:rsidR="008A4820" w:rsidRDefault="008A482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189A769A"/>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54E49EB4"/>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6A50B4A"/>
    <w:multiLevelType w:val="hybridMultilevel"/>
    <w:tmpl w:val="972E6A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794640C"/>
    <w:multiLevelType w:val="hybridMultilevel"/>
    <w:tmpl w:val="FAA2DFB6"/>
    <w:lvl w:ilvl="0" w:tplc="74A44FF8">
      <w:start w:val="1"/>
      <w:numFmt w:val="upp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88E54D5"/>
    <w:multiLevelType w:val="hybridMultilevel"/>
    <w:tmpl w:val="AABA20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9163AC5"/>
    <w:multiLevelType w:val="hybridMultilevel"/>
    <w:tmpl w:val="C114D26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7">
    <w:nsid w:val="0B3C1EA8"/>
    <w:multiLevelType w:val="hybridMultilevel"/>
    <w:tmpl w:val="BFA4776E"/>
    <w:lvl w:ilvl="0" w:tplc="080A0015">
      <w:start w:val="1"/>
      <w:numFmt w:val="upperLetter"/>
      <w:lvlText w:val="%1."/>
      <w:lvlJc w:val="left"/>
      <w:pPr>
        <w:ind w:left="720" w:hanging="360"/>
      </w:pPr>
    </w:lvl>
    <w:lvl w:ilvl="1" w:tplc="3BB276B6">
      <w:start w:val="1"/>
      <w:numFmt w:val="lowerLetter"/>
      <w:lvlText w:val="G.%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C653234"/>
    <w:multiLevelType w:val="hybridMultilevel"/>
    <w:tmpl w:val="9C88BC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CFC4FA1"/>
    <w:multiLevelType w:val="hybridMultilevel"/>
    <w:tmpl w:val="390268AE"/>
    <w:lvl w:ilvl="0" w:tplc="53241734">
      <w:start w:val="1"/>
      <w:numFmt w:val="decimal"/>
      <w:pStyle w:val="EPEG3"/>
      <w:lvlText w:val="%1)"/>
      <w:lvlJc w:val="left"/>
      <w:pPr>
        <w:ind w:left="1423" w:hanging="360"/>
      </w:pPr>
    </w:lvl>
    <w:lvl w:ilvl="1" w:tplc="080A0019" w:tentative="1">
      <w:start w:val="1"/>
      <w:numFmt w:val="lowerLetter"/>
      <w:lvlText w:val="%2."/>
      <w:lvlJc w:val="left"/>
      <w:pPr>
        <w:ind w:left="2143" w:hanging="360"/>
      </w:pPr>
    </w:lvl>
    <w:lvl w:ilvl="2" w:tplc="080A001B" w:tentative="1">
      <w:start w:val="1"/>
      <w:numFmt w:val="lowerRoman"/>
      <w:lvlText w:val="%3."/>
      <w:lvlJc w:val="right"/>
      <w:pPr>
        <w:ind w:left="2863" w:hanging="180"/>
      </w:pPr>
    </w:lvl>
    <w:lvl w:ilvl="3" w:tplc="080A000F" w:tentative="1">
      <w:start w:val="1"/>
      <w:numFmt w:val="decimal"/>
      <w:lvlText w:val="%4."/>
      <w:lvlJc w:val="left"/>
      <w:pPr>
        <w:ind w:left="3583" w:hanging="360"/>
      </w:pPr>
    </w:lvl>
    <w:lvl w:ilvl="4" w:tplc="080A0019" w:tentative="1">
      <w:start w:val="1"/>
      <w:numFmt w:val="lowerLetter"/>
      <w:lvlText w:val="%5."/>
      <w:lvlJc w:val="left"/>
      <w:pPr>
        <w:ind w:left="4303" w:hanging="360"/>
      </w:pPr>
    </w:lvl>
    <w:lvl w:ilvl="5" w:tplc="080A001B" w:tentative="1">
      <w:start w:val="1"/>
      <w:numFmt w:val="lowerRoman"/>
      <w:lvlText w:val="%6."/>
      <w:lvlJc w:val="right"/>
      <w:pPr>
        <w:ind w:left="5023" w:hanging="180"/>
      </w:pPr>
    </w:lvl>
    <w:lvl w:ilvl="6" w:tplc="080A000F" w:tentative="1">
      <w:start w:val="1"/>
      <w:numFmt w:val="decimal"/>
      <w:lvlText w:val="%7."/>
      <w:lvlJc w:val="left"/>
      <w:pPr>
        <w:ind w:left="5743" w:hanging="360"/>
      </w:pPr>
    </w:lvl>
    <w:lvl w:ilvl="7" w:tplc="080A0019" w:tentative="1">
      <w:start w:val="1"/>
      <w:numFmt w:val="lowerLetter"/>
      <w:lvlText w:val="%8."/>
      <w:lvlJc w:val="left"/>
      <w:pPr>
        <w:ind w:left="6463" w:hanging="360"/>
      </w:pPr>
    </w:lvl>
    <w:lvl w:ilvl="8" w:tplc="080A001B" w:tentative="1">
      <w:start w:val="1"/>
      <w:numFmt w:val="lowerRoman"/>
      <w:lvlText w:val="%9."/>
      <w:lvlJc w:val="right"/>
      <w:pPr>
        <w:ind w:left="7183" w:hanging="180"/>
      </w:pPr>
    </w:lvl>
  </w:abstractNum>
  <w:abstractNum w:abstractNumId="10">
    <w:nsid w:val="12951C66"/>
    <w:multiLevelType w:val="hybridMultilevel"/>
    <w:tmpl w:val="4B0A38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160E5106"/>
    <w:multiLevelType w:val="hybridMultilevel"/>
    <w:tmpl w:val="349EE8D8"/>
    <w:lvl w:ilvl="0" w:tplc="74A44FF8">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8786FF3"/>
    <w:multiLevelType w:val="hybridMultilevel"/>
    <w:tmpl w:val="A522B2C0"/>
    <w:lvl w:ilvl="0" w:tplc="BFA47FA0">
      <w:start w:val="1"/>
      <w:numFmt w:val="lowerLetter"/>
      <w:pStyle w:val="TE-04"/>
      <w:lvlText w:val="%1)"/>
      <w:lvlJc w:val="left"/>
      <w:pPr>
        <w:ind w:left="1426"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nsid w:val="22886282"/>
    <w:multiLevelType w:val="hybridMultilevel"/>
    <w:tmpl w:val="DD56AB4A"/>
    <w:lvl w:ilvl="0" w:tplc="0890E87E">
      <w:start w:val="1"/>
      <w:numFmt w:val="lowerRoman"/>
      <w:pStyle w:val="TE-05"/>
      <w:lvlText w:val="%1."/>
      <w:lvlJc w:val="right"/>
      <w:pPr>
        <w:ind w:left="1778"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4">
    <w:nsid w:val="29B5379D"/>
    <w:multiLevelType w:val="singleLevel"/>
    <w:tmpl w:val="5D866094"/>
    <w:lvl w:ilvl="0">
      <w:start w:val="1"/>
      <w:numFmt w:val="decimal"/>
      <w:lvlText w:val="%1."/>
      <w:lvlJc w:val="left"/>
      <w:pPr>
        <w:tabs>
          <w:tab w:val="num" w:pos="444"/>
        </w:tabs>
        <w:ind w:left="444" w:hanging="444"/>
      </w:pPr>
      <w:rPr>
        <w:rFonts w:hint="default"/>
      </w:rPr>
    </w:lvl>
  </w:abstractNum>
  <w:abstractNum w:abstractNumId="15">
    <w:nsid w:val="2FA22871"/>
    <w:multiLevelType w:val="hybridMultilevel"/>
    <w:tmpl w:val="72E0960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3242746"/>
    <w:multiLevelType w:val="singleLevel"/>
    <w:tmpl w:val="ABBE11A2"/>
    <w:lvl w:ilvl="0">
      <w:start w:val="1"/>
      <w:numFmt w:val="upperRoman"/>
      <w:pStyle w:val="TE-01"/>
      <w:lvlText w:val="%1."/>
      <w:lvlJc w:val="right"/>
      <w:pPr>
        <w:ind w:left="360" w:hanging="360"/>
      </w:pPr>
    </w:lvl>
  </w:abstractNum>
  <w:abstractNum w:abstractNumId="17">
    <w:nsid w:val="34AC5CBD"/>
    <w:multiLevelType w:val="hybridMultilevel"/>
    <w:tmpl w:val="8D94DDA2"/>
    <w:lvl w:ilvl="0" w:tplc="6BA0439E">
      <w:start w:val="1"/>
      <w:numFmt w:val="lowerLetter"/>
      <w:lvlText w:val="%1)"/>
      <w:lvlJc w:val="left"/>
      <w:pPr>
        <w:ind w:left="720" w:hanging="360"/>
      </w:pPr>
      <w:rPr>
        <w:rFonts w:eastAsia="Calibri"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6772E71"/>
    <w:multiLevelType w:val="hybridMultilevel"/>
    <w:tmpl w:val="A72CAC5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8B4C94"/>
    <w:multiLevelType w:val="hybridMultilevel"/>
    <w:tmpl w:val="5CC8F0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84968EE"/>
    <w:multiLevelType w:val="hybridMultilevel"/>
    <w:tmpl w:val="655E5AC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4C13457F"/>
    <w:multiLevelType w:val="hybridMultilevel"/>
    <w:tmpl w:val="E6D64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DEC2345"/>
    <w:multiLevelType w:val="hybridMultilevel"/>
    <w:tmpl w:val="A72CAC5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1AE3556"/>
    <w:multiLevelType w:val="hybridMultilevel"/>
    <w:tmpl w:val="F7982C9E"/>
    <w:lvl w:ilvl="0" w:tplc="12E8C124">
      <w:start w:val="1"/>
      <w:numFmt w:val="upperLetter"/>
      <w:pStyle w:val="TE-02"/>
      <w:lvlText w:val="%1."/>
      <w:lvlJc w:val="left"/>
      <w:pPr>
        <w:ind w:left="100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328779C"/>
    <w:multiLevelType w:val="hybridMultilevel"/>
    <w:tmpl w:val="F9DE7E46"/>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3355096"/>
    <w:multiLevelType w:val="hybridMultilevel"/>
    <w:tmpl w:val="C7F8141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40E7419"/>
    <w:multiLevelType w:val="singleLevel"/>
    <w:tmpl w:val="805CC30C"/>
    <w:lvl w:ilvl="0">
      <w:start w:val="1"/>
      <w:numFmt w:val="lowerLetter"/>
      <w:lvlText w:val="%1)"/>
      <w:legacy w:legacy="1" w:legacySpace="0" w:legacyIndent="283"/>
      <w:lvlJc w:val="left"/>
      <w:pPr>
        <w:ind w:left="992" w:hanging="283"/>
      </w:pPr>
    </w:lvl>
  </w:abstractNum>
  <w:abstractNum w:abstractNumId="27">
    <w:nsid w:val="58EA50B6"/>
    <w:multiLevelType w:val="singleLevel"/>
    <w:tmpl w:val="094C0C7E"/>
    <w:lvl w:ilvl="0">
      <w:start w:val="1"/>
      <w:numFmt w:val="upperLetter"/>
      <w:pStyle w:val="ClusulaCT"/>
      <w:lvlText w:val="%1."/>
      <w:lvlJc w:val="left"/>
      <w:pPr>
        <w:tabs>
          <w:tab w:val="num" w:pos="425"/>
        </w:tabs>
        <w:ind w:left="425" w:hanging="425"/>
      </w:pPr>
      <w:rPr>
        <w:rFonts w:ascii="Arial" w:hAnsi="Arial" w:hint="default"/>
        <w:b/>
        <w:i w:val="0"/>
        <w:caps/>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5CA200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62F80517"/>
    <w:multiLevelType w:val="hybridMultilevel"/>
    <w:tmpl w:val="81E4756C"/>
    <w:lvl w:ilvl="0" w:tplc="337099A0">
      <w:start w:val="1"/>
      <w:numFmt w:val="decimal"/>
      <w:pStyle w:val="TE-03"/>
      <w:lvlText w:val="%1."/>
      <w:lvlJc w:val="center"/>
      <w:pPr>
        <w:ind w:left="71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59D096C"/>
    <w:multiLevelType w:val="hybridMultilevel"/>
    <w:tmpl w:val="525E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8F53A60"/>
    <w:multiLevelType w:val="multilevel"/>
    <w:tmpl w:val="771015D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3232"/>
        </w:tabs>
        <w:ind w:left="3232" w:hanging="2152"/>
      </w:pPr>
      <w:rPr>
        <w:rFonts w:hint="default"/>
      </w:rPr>
    </w:lvl>
    <w:lvl w:ilvl="4">
      <w:start w:val="1"/>
      <w:numFmt w:val="decimal"/>
      <w:lvlText w:val="%1.%2.%3.%4.%5."/>
      <w:lvlJc w:val="left"/>
      <w:pPr>
        <w:tabs>
          <w:tab w:val="num" w:pos="2880"/>
        </w:tabs>
        <w:ind w:left="2234" w:hanging="794"/>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nsid w:val="7685158B"/>
    <w:multiLevelType w:val="hybridMultilevel"/>
    <w:tmpl w:val="6FF4717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DFE3C54"/>
    <w:multiLevelType w:val="hybridMultilevel"/>
    <w:tmpl w:val="6686BA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27"/>
  </w:num>
  <w:num w:numId="4">
    <w:abstractNumId w:val="6"/>
  </w:num>
  <w:num w:numId="5">
    <w:abstractNumId w:val="29"/>
  </w:num>
  <w:num w:numId="6">
    <w:abstractNumId w:val="29"/>
    <w:lvlOverride w:ilvl="0">
      <w:startOverride w:val="1"/>
    </w:lvlOverride>
  </w:num>
  <w:num w:numId="7">
    <w:abstractNumId w:val="12"/>
  </w:num>
  <w:num w:numId="8">
    <w:abstractNumId w:val="23"/>
  </w:num>
  <w:num w:numId="9">
    <w:abstractNumId w:val="23"/>
    <w:lvlOverride w:ilvl="0">
      <w:startOverride w:val="1"/>
    </w:lvlOverride>
  </w:num>
  <w:num w:numId="10">
    <w:abstractNumId w:val="13"/>
  </w:num>
  <w:num w:numId="11">
    <w:abstractNumId w:val="26"/>
  </w:num>
  <w:num w:numId="12">
    <w:abstractNumId w:val="25"/>
  </w:num>
  <w:num w:numId="13">
    <w:abstractNumId w:val="22"/>
  </w:num>
  <w:num w:numId="14">
    <w:abstractNumId w:val="9"/>
  </w:num>
  <w:num w:numId="15">
    <w:abstractNumId w:val="14"/>
  </w:num>
  <w:num w:numId="16">
    <w:abstractNumId w:val="12"/>
    <w:lvlOverride w:ilvl="0">
      <w:startOverride w:val="1"/>
    </w:lvlOverride>
  </w:num>
  <w:num w:numId="17">
    <w:abstractNumId w:val="7"/>
  </w:num>
  <w:num w:numId="18">
    <w:abstractNumId w:val="30"/>
  </w:num>
  <w:num w:numId="19">
    <w:abstractNumId w:val="19"/>
  </w:num>
  <w:num w:numId="20">
    <w:abstractNumId w:val="28"/>
  </w:num>
  <w:num w:numId="21">
    <w:abstractNumId w:val="32"/>
  </w:num>
  <w:num w:numId="22">
    <w:abstractNumId w:val="15"/>
  </w:num>
  <w:num w:numId="23">
    <w:abstractNumId w:val="20"/>
  </w:num>
  <w:num w:numId="24">
    <w:abstractNumId w:val="24"/>
  </w:num>
  <w:num w:numId="25">
    <w:abstractNumId w:val="0"/>
  </w:num>
  <w:num w:numId="26">
    <w:abstractNumId w:val="1"/>
  </w:num>
  <w:num w:numId="27">
    <w:abstractNumId w:val="21"/>
  </w:num>
  <w:num w:numId="28">
    <w:abstractNumId w:val="10"/>
  </w:num>
  <w:num w:numId="29">
    <w:abstractNumId w:val="4"/>
  </w:num>
  <w:num w:numId="30">
    <w:abstractNumId w:val="17"/>
  </w:num>
  <w:num w:numId="31">
    <w:abstractNumId w:val="8"/>
  </w:num>
  <w:num w:numId="32">
    <w:abstractNumId w:val="2"/>
  </w:num>
  <w:num w:numId="33">
    <w:abstractNumId w:val="5"/>
  </w:num>
  <w:num w:numId="34">
    <w:abstractNumId w:val="11"/>
  </w:num>
  <w:num w:numId="35">
    <w:abstractNumId w:val="3"/>
  </w:num>
  <w:num w:numId="36">
    <w:abstractNumId w:val="18"/>
  </w:num>
  <w:num w:numId="37">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46"/>
    <w:rsid w:val="000001E0"/>
    <w:rsid w:val="00001411"/>
    <w:rsid w:val="0000227E"/>
    <w:rsid w:val="00004F74"/>
    <w:rsid w:val="0000567B"/>
    <w:rsid w:val="000112C0"/>
    <w:rsid w:val="00012253"/>
    <w:rsid w:val="00013DF0"/>
    <w:rsid w:val="00032A32"/>
    <w:rsid w:val="0003562E"/>
    <w:rsid w:val="00036BB7"/>
    <w:rsid w:val="000379FF"/>
    <w:rsid w:val="00045965"/>
    <w:rsid w:val="0004674C"/>
    <w:rsid w:val="000508EA"/>
    <w:rsid w:val="00050C01"/>
    <w:rsid w:val="000537AD"/>
    <w:rsid w:val="00054395"/>
    <w:rsid w:val="0006053B"/>
    <w:rsid w:val="00060FD4"/>
    <w:rsid w:val="00061C27"/>
    <w:rsid w:val="000623DF"/>
    <w:rsid w:val="0006419B"/>
    <w:rsid w:val="00065055"/>
    <w:rsid w:val="000654EC"/>
    <w:rsid w:val="000708D7"/>
    <w:rsid w:val="00072373"/>
    <w:rsid w:val="00073EED"/>
    <w:rsid w:val="00074FF4"/>
    <w:rsid w:val="00075D3E"/>
    <w:rsid w:val="00076B8B"/>
    <w:rsid w:val="000827D2"/>
    <w:rsid w:val="00083389"/>
    <w:rsid w:val="0009221F"/>
    <w:rsid w:val="00097CC3"/>
    <w:rsid w:val="000A1ACD"/>
    <w:rsid w:val="000A2B91"/>
    <w:rsid w:val="000A2E47"/>
    <w:rsid w:val="000A52D5"/>
    <w:rsid w:val="000A686B"/>
    <w:rsid w:val="000A69D2"/>
    <w:rsid w:val="000B03C1"/>
    <w:rsid w:val="000B21CF"/>
    <w:rsid w:val="000B46AA"/>
    <w:rsid w:val="000B5675"/>
    <w:rsid w:val="000C0F62"/>
    <w:rsid w:val="000C2301"/>
    <w:rsid w:val="000C54D0"/>
    <w:rsid w:val="000C5BDB"/>
    <w:rsid w:val="000C6C8D"/>
    <w:rsid w:val="000C76F5"/>
    <w:rsid w:val="000D4FD8"/>
    <w:rsid w:val="000D69E8"/>
    <w:rsid w:val="000D6AE4"/>
    <w:rsid w:val="000E23ED"/>
    <w:rsid w:val="000E4C58"/>
    <w:rsid w:val="000E516C"/>
    <w:rsid w:val="000F0737"/>
    <w:rsid w:val="000F2663"/>
    <w:rsid w:val="000F51F3"/>
    <w:rsid w:val="001019A7"/>
    <w:rsid w:val="00103952"/>
    <w:rsid w:val="00110496"/>
    <w:rsid w:val="0011435A"/>
    <w:rsid w:val="001152F7"/>
    <w:rsid w:val="00126449"/>
    <w:rsid w:val="00126C36"/>
    <w:rsid w:val="00137B38"/>
    <w:rsid w:val="001430F2"/>
    <w:rsid w:val="001441D9"/>
    <w:rsid w:val="001478D0"/>
    <w:rsid w:val="00150A91"/>
    <w:rsid w:val="00151FCF"/>
    <w:rsid w:val="00153EEE"/>
    <w:rsid w:val="00157783"/>
    <w:rsid w:val="00161CC6"/>
    <w:rsid w:val="00161D5A"/>
    <w:rsid w:val="00163768"/>
    <w:rsid w:val="00175AC3"/>
    <w:rsid w:val="00183CD2"/>
    <w:rsid w:val="00186C48"/>
    <w:rsid w:val="00186EBD"/>
    <w:rsid w:val="00191A70"/>
    <w:rsid w:val="00192722"/>
    <w:rsid w:val="00193984"/>
    <w:rsid w:val="0019428B"/>
    <w:rsid w:val="001A458F"/>
    <w:rsid w:val="001A6CAD"/>
    <w:rsid w:val="001B1444"/>
    <w:rsid w:val="001B1DF3"/>
    <w:rsid w:val="001B609B"/>
    <w:rsid w:val="001C0B34"/>
    <w:rsid w:val="001C5A1E"/>
    <w:rsid w:val="001C6A29"/>
    <w:rsid w:val="001D2ACB"/>
    <w:rsid w:val="001D5A63"/>
    <w:rsid w:val="001D61F7"/>
    <w:rsid w:val="001E2A9E"/>
    <w:rsid w:val="001E2C94"/>
    <w:rsid w:val="001E79EC"/>
    <w:rsid w:val="001F006B"/>
    <w:rsid w:val="001F26AD"/>
    <w:rsid w:val="001F5935"/>
    <w:rsid w:val="001F63DC"/>
    <w:rsid w:val="002000FB"/>
    <w:rsid w:val="0020027F"/>
    <w:rsid w:val="002011F5"/>
    <w:rsid w:val="00202277"/>
    <w:rsid w:val="002024D2"/>
    <w:rsid w:val="0020640C"/>
    <w:rsid w:val="00215F54"/>
    <w:rsid w:val="00216EEA"/>
    <w:rsid w:val="002220F5"/>
    <w:rsid w:val="00223106"/>
    <w:rsid w:val="00223176"/>
    <w:rsid w:val="002237FE"/>
    <w:rsid w:val="00223826"/>
    <w:rsid w:val="00227F6D"/>
    <w:rsid w:val="0023023F"/>
    <w:rsid w:val="00230891"/>
    <w:rsid w:val="00231D92"/>
    <w:rsid w:val="002343D2"/>
    <w:rsid w:val="00234C0E"/>
    <w:rsid w:val="00235E15"/>
    <w:rsid w:val="00240FE2"/>
    <w:rsid w:val="002427CE"/>
    <w:rsid w:val="00242EDD"/>
    <w:rsid w:val="00245EBA"/>
    <w:rsid w:val="00256700"/>
    <w:rsid w:val="002624A4"/>
    <w:rsid w:val="00264C49"/>
    <w:rsid w:val="002660DD"/>
    <w:rsid w:val="002707DA"/>
    <w:rsid w:val="0027573A"/>
    <w:rsid w:val="00284189"/>
    <w:rsid w:val="00293AEE"/>
    <w:rsid w:val="0029666F"/>
    <w:rsid w:val="00297A7C"/>
    <w:rsid w:val="002A03FB"/>
    <w:rsid w:val="002A374E"/>
    <w:rsid w:val="002A3A4D"/>
    <w:rsid w:val="002A5EC0"/>
    <w:rsid w:val="002A6E8E"/>
    <w:rsid w:val="002B1622"/>
    <w:rsid w:val="002B2503"/>
    <w:rsid w:val="002B261A"/>
    <w:rsid w:val="002B36EC"/>
    <w:rsid w:val="002B3B75"/>
    <w:rsid w:val="002B40CF"/>
    <w:rsid w:val="002B48CE"/>
    <w:rsid w:val="002B71E6"/>
    <w:rsid w:val="002B733D"/>
    <w:rsid w:val="002C457A"/>
    <w:rsid w:val="002C4C7D"/>
    <w:rsid w:val="002D0287"/>
    <w:rsid w:val="002D33FB"/>
    <w:rsid w:val="002E7A0C"/>
    <w:rsid w:val="002F43D8"/>
    <w:rsid w:val="003047C2"/>
    <w:rsid w:val="003060DE"/>
    <w:rsid w:val="00307F6F"/>
    <w:rsid w:val="003149D1"/>
    <w:rsid w:val="0031678C"/>
    <w:rsid w:val="00327C90"/>
    <w:rsid w:val="003306F5"/>
    <w:rsid w:val="00336D69"/>
    <w:rsid w:val="003372BE"/>
    <w:rsid w:val="00340119"/>
    <w:rsid w:val="00340F1B"/>
    <w:rsid w:val="00342F23"/>
    <w:rsid w:val="003443D3"/>
    <w:rsid w:val="0035249B"/>
    <w:rsid w:val="0035428B"/>
    <w:rsid w:val="003576CD"/>
    <w:rsid w:val="003625F2"/>
    <w:rsid w:val="00364DCF"/>
    <w:rsid w:val="00367253"/>
    <w:rsid w:val="00367533"/>
    <w:rsid w:val="003773D4"/>
    <w:rsid w:val="00382BC4"/>
    <w:rsid w:val="00384709"/>
    <w:rsid w:val="00386D77"/>
    <w:rsid w:val="00394118"/>
    <w:rsid w:val="003A39D7"/>
    <w:rsid w:val="003A4C6E"/>
    <w:rsid w:val="003A5A06"/>
    <w:rsid w:val="003B0E82"/>
    <w:rsid w:val="003B1346"/>
    <w:rsid w:val="003B7F8F"/>
    <w:rsid w:val="003C085A"/>
    <w:rsid w:val="003C16DA"/>
    <w:rsid w:val="003C20C5"/>
    <w:rsid w:val="003C397D"/>
    <w:rsid w:val="003C50BE"/>
    <w:rsid w:val="003D0143"/>
    <w:rsid w:val="003D0300"/>
    <w:rsid w:val="003D12A3"/>
    <w:rsid w:val="003D2457"/>
    <w:rsid w:val="003D6661"/>
    <w:rsid w:val="003E23BC"/>
    <w:rsid w:val="003E517B"/>
    <w:rsid w:val="003F38E1"/>
    <w:rsid w:val="003F6414"/>
    <w:rsid w:val="00402124"/>
    <w:rsid w:val="00402131"/>
    <w:rsid w:val="00404EAE"/>
    <w:rsid w:val="00405650"/>
    <w:rsid w:val="004176B6"/>
    <w:rsid w:val="00422CEE"/>
    <w:rsid w:val="00424A08"/>
    <w:rsid w:val="00426DCB"/>
    <w:rsid w:val="00427D8D"/>
    <w:rsid w:val="004308FB"/>
    <w:rsid w:val="004309EA"/>
    <w:rsid w:val="00437DE1"/>
    <w:rsid w:val="00441FD5"/>
    <w:rsid w:val="00443960"/>
    <w:rsid w:val="00443B82"/>
    <w:rsid w:val="00445A4A"/>
    <w:rsid w:val="004523F4"/>
    <w:rsid w:val="00453FED"/>
    <w:rsid w:val="0045440F"/>
    <w:rsid w:val="00455A36"/>
    <w:rsid w:val="0045713B"/>
    <w:rsid w:val="00463D9E"/>
    <w:rsid w:val="00464522"/>
    <w:rsid w:val="00464B5B"/>
    <w:rsid w:val="00465645"/>
    <w:rsid w:val="00465D24"/>
    <w:rsid w:val="00467327"/>
    <w:rsid w:val="0046737C"/>
    <w:rsid w:val="00472A32"/>
    <w:rsid w:val="0047466D"/>
    <w:rsid w:val="004762D3"/>
    <w:rsid w:val="00481CF8"/>
    <w:rsid w:val="0048330A"/>
    <w:rsid w:val="00486A7A"/>
    <w:rsid w:val="00490213"/>
    <w:rsid w:val="00490785"/>
    <w:rsid w:val="00492B8B"/>
    <w:rsid w:val="00494486"/>
    <w:rsid w:val="00495EA2"/>
    <w:rsid w:val="004961AE"/>
    <w:rsid w:val="004A3026"/>
    <w:rsid w:val="004A3410"/>
    <w:rsid w:val="004A681F"/>
    <w:rsid w:val="004B25E8"/>
    <w:rsid w:val="004B7235"/>
    <w:rsid w:val="004C3C95"/>
    <w:rsid w:val="004C4C9E"/>
    <w:rsid w:val="004D0F70"/>
    <w:rsid w:val="004D1D64"/>
    <w:rsid w:val="004D460B"/>
    <w:rsid w:val="004D52E0"/>
    <w:rsid w:val="004D63E8"/>
    <w:rsid w:val="004D7840"/>
    <w:rsid w:val="004E140D"/>
    <w:rsid w:val="004E5E2A"/>
    <w:rsid w:val="004E5F04"/>
    <w:rsid w:val="004F0B5F"/>
    <w:rsid w:val="004F35DB"/>
    <w:rsid w:val="004F6469"/>
    <w:rsid w:val="004F7A3C"/>
    <w:rsid w:val="004F7EB7"/>
    <w:rsid w:val="00501FA3"/>
    <w:rsid w:val="00503E15"/>
    <w:rsid w:val="00505361"/>
    <w:rsid w:val="00515DCA"/>
    <w:rsid w:val="005220A7"/>
    <w:rsid w:val="00523960"/>
    <w:rsid w:val="00525C47"/>
    <w:rsid w:val="00526BC9"/>
    <w:rsid w:val="00527E6A"/>
    <w:rsid w:val="00530869"/>
    <w:rsid w:val="00530878"/>
    <w:rsid w:val="00530D8D"/>
    <w:rsid w:val="00530E5B"/>
    <w:rsid w:val="005313DD"/>
    <w:rsid w:val="00532F3A"/>
    <w:rsid w:val="005339FD"/>
    <w:rsid w:val="00533DB5"/>
    <w:rsid w:val="00534AFB"/>
    <w:rsid w:val="00535216"/>
    <w:rsid w:val="00540CBB"/>
    <w:rsid w:val="00541200"/>
    <w:rsid w:val="00541A33"/>
    <w:rsid w:val="0054317F"/>
    <w:rsid w:val="00544A4C"/>
    <w:rsid w:val="005455CA"/>
    <w:rsid w:val="005512B9"/>
    <w:rsid w:val="00552DED"/>
    <w:rsid w:val="00553BED"/>
    <w:rsid w:val="00554590"/>
    <w:rsid w:val="00556B1B"/>
    <w:rsid w:val="00557740"/>
    <w:rsid w:val="00567BC4"/>
    <w:rsid w:val="00574700"/>
    <w:rsid w:val="00576A0D"/>
    <w:rsid w:val="00580D09"/>
    <w:rsid w:val="00581A5C"/>
    <w:rsid w:val="00582998"/>
    <w:rsid w:val="005903B0"/>
    <w:rsid w:val="00591CCF"/>
    <w:rsid w:val="00592E6E"/>
    <w:rsid w:val="0059364A"/>
    <w:rsid w:val="00597405"/>
    <w:rsid w:val="005A1CE4"/>
    <w:rsid w:val="005A248B"/>
    <w:rsid w:val="005A3BC0"/>
    <w:rsid w:val="005A3E2B"/>
    <w:rsid w:val="005A43C5"/>
    <w:rsid w:val="005A52C7"/>
    <w:rsid w:val="005A75D3"/>
    <w:rsid w:val="005A7B76"/>
    <w:rsid w:val="005B2860"/>
    <w:rsid w:val="005B458A"/>
    <w:rsid w:val="005C7FFA"/>
    <w:rsid w:val="005D03D2"/>
    <w:rsid w:val="005E169D"/>
    <w:rsid w:val="005E2E7A"/>
    <w:rsid w:val="005E6959"/>
    <w:rsid w:val="005F00DC"/>
    <w:rsid w:val="005F302F"/>
    <w:rsid w:val="005F5E75"/>
    <w:rsid w:val="005F7973"/>
    <w:rsid w:val="006001FB"/>
    <w:rsid w:val="00600CF5"/>
    <w:rsid w:val="00603318"/>
    <w:rsid w:val="0061046C"/>
    <w:rsid w:val="00613A83"/>
    <w:rsid w:val="00613D84"/>
    <w:rsid w:val="00614D74"/>
    <w:rsid w:val="00615101"/>
    <w:rsid w:val="00615138"/>
    <w:rsid w:val="0062329B"/>
    <w:rsid w:val="00623E33"/>
    <w:rsid w:val="0062594F"/>
    <w:rsid w:val="00626524"/>
    <w:rsid w:val="00631385"/>
    <w:rsid w:val="006321B6"/>
    <w:rsid w:val="006329F2"/>
    <w:rsid w:val="00643EE1"/>
    <w:rsid w:val="00647A16"/>
    <w:rsid w:val="00654454"/>
    <w:rsid w:val="00657A0F"/>
    <w:rsid w:val="006636DD"/>
    <w:rsid w:val="00665EFE"/>
    <w:rsid w:val="00666102"/>
    <w:rsid w:val="006666A0"/>
    <w:rsid w:val="00667BA0"/>
    <w:rsid w:val="00671836"/>
    <w:rsid w:val="0067298A"/>
    <w:rsid w:val="00674EBB"/>
    <w:rsid w:val="006755A6"/>
    <w:rsid w:val="006760D2"/>
    <w:rsid w:val="0067644F"/>
    <w:rsid w:val="006809D1"/>
    <w:rsid w:val="00682B9B"/>
    <w:rsid w:val="00684C1D"/>
    <w:rsid w:val="00684F4D"/>
    <w:rsid w:val="00685845"/>
    <w:rsid w:val="00690144"/>
    <w:rsid w:val="00690233"/>
    <w:rsid w:val="00690E5E"/>
    <w:rsid w:val="00690EA4"/>
    <w:rsid w:val="00690ECD"/>
    <w:rsid w:val="00691758"/>
    <w:rsid w:val="00691A5C"/>
    <w:rsid w:val="006920F9"/>
    <w:rsid w:val="00695209"/>
    <w:rsid w:val="0069748F"/>
    <w:rsid w:val="00697A86"/>
    <w:rsid w:val="006A125F"/>
    <w:rsid w:val="006A25C4"/>
    <w:rsid w:val="006A3E86"/>
    <w:rsid w:val="006A4BA8"/>
    <w:rsid w:val="006A5C14"/>
    <w:rsid w:val="006A5FE0"/>
    <w:rsid w:val="006B00E8"/>
    <w:rsid w:val="006B05AA"/>
    <w:rsid w:val="006B21D1"/>
    <w:rsid w:val="006B30E9"/>
    <w:rsid w:val="006B3AAB"/>
    <w:rsid w:val="006B4087"/>
    <w:rsid w:val="006B50BB"/>
    <w:rsid w:val="006B614F"/>
    <w:rsid w:val="006B6944"/>
    <w:rsid w:val="006C0BB8"/>
    <w:rsid w:val="006C7914"/>
    <w:rsid w:val="006D01E3"/>
    <w:rsid w:val="006D1A60"/>
    <w:rsid w:val="006D2A7A"/>
    <w:rsid w:val="006D3B1F"/>
    <w:rsid w:val="006D54B8"/>
    <w:rsid w:val="006D5841"/>
    <w:rsid w:val="006D5E0C"/>
    <w:rsid w:val="006D7C46"/>
    <w:rsid w:val="006E1DC8"/>
    <w:rsid w:val="006E2E13"/>
    <w:rsid w:val="006E39AC"/>
    <w:rsid w:val="006E45BF"/>
    <w:rsid w:val="006E46C5"/>
    <w:rsid w:val="006E4D29"/>
    <w:rsid w:val="006E4F22"/>
    <w:rsid w:val="006E6A27"/>
    <w:rsid w:val="006E738F"/>
    <w:rsid w:val="006F0D01"/>
    <w:rsid w:val="006F4C0C"/>
    <w:rsid w:val="006F5FC6"/>
    <w:rsid w:val="007038C5"/>
    <w:rsid w:val="007044A4"/>
    <w:rsid w:val="00705A40"/>
    <w:rsid w:val="0071139B"/>
    <w:rsid w:val="007134B7"/>
    <w:rsid w:val="00715649"/>
    <w:rsid w:val="0071760B"/>
    <w:rsid w:val="007227E8"/>
    <w:rsid w:val="007232A5"/>
    <w:rsid w:val="007247A5"/>
    <w:rsid w:val="00725700"/>
    <w:rsid w:val="007350B4"/>
    <w:rsid w:val="00735F4D"/>
    <w:rsid w:val="007406FA"/>
    <w:rsid w:val="007424F0"/>
    <w:rsid w:val="0074580F"/>
    <w:rsid w:val="00746110"/>
    <w:rsid w:val="00751779"/>
    <w:rsid w:val="00751C3F"/>
    <w:rsid w:val="00754954"/>
    <w:rsid w:val="0075684E"/>
    <w:rsid w:val="00756906"/>
    <w:rsid w:val="0076086E"/>
    <w:rsid w:val="00761348"/>
    <w:rsid w:val="00762294"/>
    <w:rsid w:val="00771504"/>
    <w:rsid w:val="00771583"/>
    <w:rsid w:val="007722A7"/>
    <w:rsid w:val="00776267"/>
    <w:rsid w:val="007763A9"/>
    <w:rsid w:val="00776F49"/>
    <w:rsid w:val="007820AE"/>
    <w:rsid w:val="007821BE"/>
    <w:rsid w:val="007920ED"/>
    <w:rsid w:val="00793FED"/>
    <w:rsid w:val="00795A42"/>
    <w:rsid w:val="00797923"/>
    <w:rsid w:val="007A0085"/>
    <w:rsid w:val="007A3EE7"/>
    <w:rsid w:val="007A6502"/>
    <w:rsid w:val="007A7AB7"/>
    <w:rsid w:val="007B6DFB"/>
    <w:rsid w:val="007C5ED4"/>
    <w:rsid w:val="007C6058"/>
    <w:rsid w:val="007C7D29"/>
    <w:rsid w:val="007D0D07"/>
    <w:rsid w:val="007D2CB1"/>
    <w:rsid w:val="007E2F87"/>
    <w:rsid w:val="007E3444"/>
    <w:rsid w:val="007E3CEB"/>
    <w:rsid w:val="007E4845"/>
    <w:rsid w:val="007E6157"/>
    <w:rsid w:val="007F1FE6"/>
    <w:rsid w:val="007F28C5"/>
    <w:rsid w:val="007F4B84"/>
    <w:rsid w:val="007F5394"/>
    <w:rsid w:val="007F7953"/>
    <w:rsid w:val="00803677"/>
    <w:rsid w:val="00810AF3"/>
    <w:rsid w:val="00812691"/>
    <w:rsid w:val="00813FF1"/>
    <w:rsid w:val="00814EC9"/>
    <w:rsid w:val="0081527F"/>
    <w:rsid w:val="00815C14"/>
    <w:rsid w:val="00820B52"/>
    <w:rsid w:val="00826240"/>
    <w:rsid w:val="00827A86"/>
    <w:rsid w:val="008300B2"/>
    <w:rsid w:val="008309CB"/>
    <w:rsid w:val="00833891"/>
    <w:rsid w:val="00836FE3"/>
    <w:rsid w:val="0084210D"/>
    <w:rsid w:val="00842BB6"/>
    <w:rsid w:val="00842F3D"/>
    <w:rsid w:val="00843535"/>
    <w:rsid w:val="00846344"/>
    <w:rsid w:val="00850891"/>
    <w:rsid w:val="00855144"/>
    <w:rsid w:val="00856DB6"/>
    <w:rsid w:val="00857554"/>
    <w:rsid w:val="00861FA0"/>
    <w:rsid w:val="00864EEE"/>
    <w:rsid w:val="008657F9"/>
    <w:rsid w:val="0086762D"/>
    <w:rsid w:val="00883B4B"/>
    <w:rsid w:val="00885052"/>
    <w:rsid w:val="008929EB"/>
    <w:rsid w:val="008946E9"/>
    <w:rsid w:val="00896024"/>
    <w:rsid w:val="008A336A"/>
    <w:rsid w:val="008A4820"/>
    <w:rsid w:val="008A5B2A"/>
    <w:rsid w:val="008A6D75"/>
    <w:rsid w:val="008B53FD"/>
    <w:rsid w:val="008B63D5"/>
    <w:rsid w:val="008B7375"/>
    <w:rsid w:val="008B77BC"/>
    <w:rsid w:val="008C25CC"/>
    <w:rsid w:val="008C2A61"/>
    <w:rsid w:val="008C3AAB"/>
    <w:rsid w:val="008C5C47"/>
    <w:rsid w:val="008C7569"/>
    <w:rsid w:val="008D2097"/>
    <w:rsid w:val="008D2A34"/>
    <w:rsid w:val="008E24B7"/>
    <w:rsid w:val="008E6E90"/>
    <w:rsid w:val="008F0454"/>
    <w:rsid w:val="008F159D"/>
    <w:rsid w:val="008F63D2"/>
    <w:rsid w:val="008F717A"/>
    <w:rsid w:val="00900471"/>
    <w:rsid w:val="0090157E"/>
    <w:rsid w:val="00902488"/>
    <w:rsid w:val="00906057"/>
    <w:rsid w:val="00907251"/>
    <w:rsid w:val="00912731"/>
    <w:rsid w:val="0091276F"/>
    <w:rsid w:val="00913190"/>
    <w:rsid w:val="0092087C"/>
    <w:rsid w:val="00922E86"/>
    <w:rsid w:val="009238F8"/>
    <w:rsid w:val="0092456A"/>
    <w:rsid w:val="0092544F"/>
    <w:rsid w:val="00931D0F"/>
    <w:rsid w:val="00932C3F"/>
    <w:rsid w:val="00934C26"/>
    <w:rsid w:val="0093539C"/>
    <w:rsid w:val="009353DD"/>
    <w:rsid w:val="009427A8"/>
    <w:rsid w:val="00946D60"/>
    <w:rsid w:val="00951874"/>
    <w:rsid w:val="00956970"/>
    <w:rsid w:val="00957203"/>
    <w:rsid w:val="00961EFF"/>
    <w:rsid w:val="00961FAA"/>
    <w:rsid w:val="00963D88"/>
    <w:rsid w:val="00964D87"/>
    <w:rsid w:val="00975DEC"/>
    <w:rsid w:val="00977504"/>
    <w:rsid w:val="0098327A"/>
    <w:rsid w:val="00984134"/>
    <w:rsid w:val="009879CA"/>
    <w:rsid w:val="00990365"/>
    <w:rsid w:val="00991E07"/>
    <w:rsid w:val="00997582"/>
    <w:rsid w:val="009A1047"/>
    <w:rsid w:val="009A2FBD"/>
    <w:rsid w:val="009B0CF1"/>
    <w:rsid w:val="009B71A6"/>
    <w:rsid w:val="009C103E"/>
    <w:rsid w:val="009C2802"/>
    <w:rsid w:val="009C3344"/>
    <w:rsid w:val="009C3430"/>
    <w:rsid w:val="009C4241"/>
    <w:rsid w:val="009C49DB"/>
    <w:rsid w:val="009C503A"/>
    <w:rsid w:val="009C5B5C"/>
    <w:rsid w:val="009D20D7"/>
    <w:rsid w:val="009D2A21"/>
    <w:rsid w:val="009D3086"/>
    <w:rsid w:val="009D4A8E"/>
    <w:rsid w:val="009E3073"/>
    <w:rsid w:val="009E50F9"/>
    <w:rsid w:val="009E557B"/>
    <w:rsid w:val="009F0009"/>
    <w:rsid w:val="009F126C"/>
    <w:rsid w:val="009F3E19"/>
    <w:rsid w:val="009F42C5"/>
    <w:rsid w:val="009F5802"/>
    <w:rsid w:val="009F60F3"/>
    <w:rsid w:val="009F7CC6"/>
    <w:rsid w:val="00A01522"/>
    <w:rsid w:val="00A02DF1"/>
    <w:rsid w:val="00A03120"/>
    <w:rsid w:val="00A07CE4"/>
    <w:rsid w:val="00A11C9F"/>
    <w:rsid w:val="00A20DD1"/>
    <w:rsid w:val="00A23016"/>
    <w:rsid w:val="00A24975"/>
    <w:rsid w:val="00A252B3"/>
    <w:rsid w:val="00A25C2F"/>
    <w:rsid w:val="00A264FA"/>
    <w:rsid w:val="00A311FA"/>
    <w:rsid w:val="00A329C6"/>
    <w:rsid w:val="00A32E7F"/>
    <w:rsid w:val="00A33DB7"/>
    <w:rsid w:val="00A44028"/>
    <w:rsid w:val="00A46EBC"/>
    <w:rsid w:val="00A479B9"/>
    <w:rsid w:val="00A50A31"/>
    <w:rsid w:val="00A51E0A"/>
    <w:rsid w:val="00A5242F"/>
    <w:rsid w:val="00A52AA5"/>
    <w:rsid w:val="00A52FC8"/>
    <w:rsid w:val="00A6384A"/>
    <w:rsid w:val="00A660A7"/>
    <w:rsid w:val="00A67592"/>
    <w:rsid w:val="00A70FBB"/>
    <w:rsid w:val="00A71BFF"/>
    <w:rsid w:val="00A72352"/>
    <w:rsid w:val="00A729B7"/>
    <w:rsid w:val="00A74DFC"/>
    <w:rsid w:val="00A802A7"/>
    <w:rsid w:val="00A80901"/>
    <w:rsid w:val="00A8123A"/>
    <w:rsid w:val="00A83C10"/>
    <w:rsid w:val="00A86BE8"/>
    <w:rsid w:val="00A8714F"/>
    <w:rsid w:val="00A87595"/>
    <w:rsid w:val="00A878A8"/>
    <w:rsid w:val="00A90AE2"/>
    <w:rsid w:val="00A94075"/>
    <w:rsid w:val="00A967A0"/>
    <w:rsid w:val="00AA0CB0"/>
    <w:rsid w:val="00AA431B"/>
    <w:rsid w:val="00AA6B4E"/>
    <w:rsid w:val="00AA6F76"/>
    <w:rsid w:val="00AA7813"/>
    <w:rsid w:val="00AB212B"/>
    <w:rsid w:val="00AB3369"/>
    <w:rsid w:val="00AB50F3"/>
    <w:rsid w:val="00AB61B6"/>
    <w:rsid w:val="00AB6649"/>
    <w:rsid w:val="00AB7960"/>
    <w:rsid w:val="00AC2EEC"/>
    <w:rsid w:val="00AC7063"/>
    <w:rsid w:val="00AD06B2"/>
    <w:rsid w:val="00AD3DB9"/>
    <w:rsid w:val="00AD4993"/>
    <w:rsid w:val="00AD4C12"/>
    <w:rsid w:val="00AD6C59"/>
    <w:rsid w:val="00AE06B7"/>
    <w:rsid w:val="00AE4E84"/>
    <w:rsid w:val="00AE6DC6"/>
    <w:rsid w:val="00AF3DC6"/>
    <w:rsid w:val="00AF4D5B"/>
    <w:rsid w:val="00AF515B"/>
    <w:rsid w:val="00AF6404"/>
    <w:rsid w:val="00B002B0"/>
    <w:rsid w:val="00B01D15"/>
    <w:rsid w:val="00B022BB"/>
    <w:rsid w:val="00B02AFB"/>
    <w:rsid w:val="00B02FF6"/>
    <w:rsid w:val="00B12D2B"/>
    <w:rsid w:val="00B14DB9"/>
    <w:rsid w:val="00B16D1A"/>
    <w:rsid w:val="00B1791D"/>
    <w:rsid w:val="00B20718"/>
    <w:rsid w:val="00B261ED"/>
    <w:rsid w:val="00B2682A"/>
    <w:rsid w:val="00B268AB"/>
    <w:rsid w:val="00B31EC2"/>
    <w:rsid w:val="00B368B1"/>
    <w:rsid w:val="00B36F3A"/>
    <w:rsid w:val="00B4006E"/>
    <w:rsid w:val="00B403D3"/>
    <w:rsid w:val="00B4117D"/>
    <w:rsid w:val="00B4462D"/>
    <w:rsid w:val="00B51BBF"/>
    <w:rsid w:val="00B5331A"/>
    <w:rsid w:val="00B551C2"/>
    <w:rsid w:val="00B55DA2"/>
    <w:rsid w:val="00B57317"/>
    <w:rsid w:val="00B57344"/>
    <w:rsid w:val="00B57F22"/>
    <w:rsid w:val="00B6132D"/>
    <w:rsid w:val="00B6403B"/>
    <w:rsid w:val="00B64DA4"/>
    <w:rsid w:val="00B651CE"/>
    <w:rsid w:val="00B6544C"/>
    <w:rsid w:val="00B66932"/>
    <w:rsid w:val="00B701FD"/>
    <w:rsid w:val="00B70B6E"/>
    <w:rsid w:val="00B711DB"/>
    <w:rsid w:val="00B71575"/>
    <w:rsid w:val="00B7202D"/>
    <w:rsid w:val="00B724D0"/>
    <w:rsid w:val="00B72C81"/>
    <w:rsid w:val="00B72CF9"/>
    <w:rsid w:val="00B7314E"/>
    <w:rsid w:val="00B74E3D"/>
    <w:rsid w:val="00B8134C"/>
    <w:rsid w:val="00B86330"/>
    <w:rsid w:val="00B90DEB"/>
    <w:rsid w:val="00B91D10"/>
    <w:rsid w:val="00B9368E"/>
    <w:rsid w:val="00B9638A"/>
    <w:rsid w:val="00B97EC9"/>
    <w:rsid w:val="00BA0B40"/>
    <w:rsid w:val="00BA1304"/>
    <w:rsid w:val="00BA2313"/>
    <w:rsid w:val="00BA3C84"/>
    <w:rsid w:val="00BB2782"/>
    <w:rsid w:val="00BB27C8"/>
    <w:rsid w:val="00BB3435"/>
    <w:rsid w:val="00BB44DB"/>
    <w:rsid w:val="00BB6FBE"/>
    <w:rsid w:val="00BB7858"/>
    <w:rsid w:val="00BC17CE"/>
    <w:rsid w:val="00BD185D"/>
    <w:rsid w:val="00BD3ED9"/>
    <w:rsid w:val="00BD6174"/>
    <w:rsid w:val="00BE007C"/>
    <w:rsid w:val="00BE0D34"/>
    <w:rsid w:val="00BE11F1"/>
    <w:rsid w:val="00BE1838"/>
    <w:rsid w:val="00BE3BAF"/>
    <w:rsid w:val="00BE3C71"/>
    <w:rsid w:val="00BE459D"/>
    <w:rsid w:val="00BE6ED0"/>
    <w:rsid w:val="00BE75DF"/>
    <w:rsid w:val="00BF0955"/>
    <w:rsid w:val="00BF0A01"/>
    <w:rsid w:val="00BF39E9"/>
    <w:rsid w:val="00BF463E"/>
    <w:rsid w:val="00BF554B"/>
    <w:rsid w:val="00BF5BBA"/>
    <w:rsid w:val="00BF5CF0"/>
    <w:rsid w:val="00BF77C1"/>
    <w:rsid w:val="00C002F4"/>
    <w:rsid w:val="00C030C0"/>
    <w:rsid w:val="00C043C3"/>
    <w:rsid w:val="00C057F3"/>
    <w:rsid w:val="00C106C7"/>
    <w:rsid w:val="00C10CCF"/>
    <w:rsid w:val="00C14E42"/>
    <w:rsid w:val="00C24103"/>
    <w:rsid w:val="00C31FC4"/>
    <w:rsid w:val="00C348F9"/>
    <w:rsid w:val="00C35A35"/>
    <w:rsid w:val="00C443B3"/>
    <w:rsid w:val="00C44F32"/>
    <w:rsid w:val="00C4562D"/>
    <w:rsid w:val="00C479EE"/>
    <w:rsid w:val="00C50B59"/>
    <w:rsid w:val="00C52103"/>
    <w:rsid w:val="00C56598"/>
    <w:rsid w:val="00C62F54"/>
    <w:rsid w:val="00C63655"/>
    <w:rsid w:val="00C63699"/>
    <w:rsid w:val="00C6482F"/>
    <w:rsid w:val="00C65089"/>
    <w:rsid w:val="00C65F36"/>
    <w:rsid w:val="00C708D4"/>
    <w:rsid w:val="00C71124"/>
    <w:rsid w:val="00C742E2"/>
    <w:rsid w:val="00C75E86"/>
    <w:rsid w:val="00C75FEA"/>
    <w:rsid w:val="00C80A32"/>
    <w:rsid w:val="00C819AD"/>
    <w:rsid w:val="00C82D77"/>
    <w:rsid w:val="00C91D86"/>
    <w:rsid w:val="00C93425"/>
    <w:rsid w:val="00C94E09"/>
    <w:rsid w:val="00C963AF"/>
    <w:rsid w:val="00CA142C"/>
    <w:rsid w:val="00CA18A4"/>
    <w:rsid w:val="00CA1E35"/>
    <w:rsid w:val="00CA38B7"/>
    <w:rsid w:val="00CA4BE6"/>
    <w:rsid w:val="00CB4F9C"/>
    <w:rsid w:val="00CC11A5"/>
    <w:rsid w:val="00CC1694"/>
    <w:rsid w:val="00CC2804"/>
    <w:rsid w:val="00CC48C7"/>
    <w:rsid w:val="00CC6BC5"/>
    <w:rsid w:val="00CD1FBA"/>
    <w:rsid w:val="00CD37EF"/>
    <w:rsid w:val="00CD6009"/>
    <w:rsid w:val="00CE2F75"/>
    <w:rsid w:val="00CF2902"/>
    <w:rsid w:val="00CF40DE"/>
    <w:rsid w:val="00CF6B04"/>
    <w:rsid w:val="00CF7DBE"/>
    <w:rsid w:val="00D0083B"/>
    <w:rsid w:val="00D04F24"/>
    <w:rsid w:val="00D054D7"/>
    <w:rsid w:val="00D059FD"/>
    <w:rsid w:val="00D112C8"/>
    <w:rsid w:val="00D135FD"/>
    <w:rsid w:val="00D14463"/>
    <w:rsid w:val="00D1634C"/>
    <w:rsid w:val="00D178DD"/>
    <w:rsid w:val="00D27E4D"/>
    <w:rsid w:val="00D30AC1"/>
    <w:rsid w:val="00D314BE"/>
    <w:rsid w:val="00D33FE7"/>
    <w:rsid w:val="00D35627"/>
    <w:rsid w:val="00D4043C"/>
    <w:rsid w:val="00D475CE"/>
    <w:rsid w:val="00D476CD"/>
    <w:rsid w:val="00D50706"/>
    <w:rsid w:val="00D50D86"/>
    <w:rsid w:val="00D50ED3"/>
    <w:rsid w:val="00D52F41"/>
    <w:rsid w:val="00D535D5"/>
    <w:rsid w:val="00D554E3"/>
    <w:rsid w:val="00D6094E"/>
    <w:rsid w:val="00D630F9"/>
    <w:rsid w:val="00D63706"/>
    <w:rsid w:val="00D65B38"/>
    <w:rsid w:val="00D71B89"/>
    <w:rsid w:val="00D732A7"/>
    <w:rsid w:val="00D75E9F"/>
    <w:rsid w:val="00D761B3"/>
    <w:rsid w:val="00D76E0E"/>
    <w:rsid w:val="00D77A07"/>
    <w:rsid w:val="00D81E94"/>
    <w:rsid w:val="00D84F1D"/>
    <w:rsid w:val="00D85AE1"/>
    <w:rsid w:val="00D86EAE"/>
    <w:rsid w:val="00D91580"/>
    <w:rsid w:val="00D91729"/>
    <w:rsid w:val="00D91765"/>
    <w:rsid w:val="00D917BB"/>
    <w:rsid w:val="00DA1299"/>
    <w:rsid w:val="00DA40B0"/>
    <w:rsid w:val="00DA7EDE"/>
    <w:rsid w:val="00DB6CBE"/>
    <w:rsid w:val="00DB710A"/>
    <w:rsid w:val="00DB7948"/>
    <w:rsid w:val="00DC0B9B"/>
    <w:rsid w:val="00DC116D"/>
    <w:rsid w:val="00DC2049"/>
    <w:rsid w:val="00DC2D8E"/>
    <w:rsid w:val="00DC4982"/>
    <w:rsid w:val="00DC5261"/>
    <w:rsid w:val="00DC660E"/>
    <w:rsid w:val="00DC6A19"/>
    <w:rsid w:val="00DC7027"/>
    <w:rsid w:val="00DD006E"/>
    <w:rsid w:val="00DD07FC"/>
    <w:rsid w:val="00DD18C1"/>
    <w:rsid w:val="00DD7940"/>
    <w:rsid w:val="00DD79D7"/>
    <w:rsid w:val="00DE1AF9"/>
    <w:rsid w:val="00DE296B"/>
    <w:rsid w:val="00DE387A"/>
    <w:rsid w:val="00DF02B5"/>
    <w:rsid w:val="00DF13BF"/>
    <w:rsid w:val="00DF3408"/>
    <w:rsid w:val="00DF3EC8"/>
    <w:rsid w:val="00DF70EC"/>
    <w:rsid w:val="00DF7293"/>
    <w:rsid w:val="00E03467"/>
    <w:rsid w:val="00E04523"/>
    <w:rsid w:val="00E06F78"/>
    <w:rsid w:val="00E10477"/>
    <w:rsid w:val="00E106C9"/>
    <w:rsid w:val="00E14827"/>
    <w:rsid w:val="00E20CE7"/>
    <w:rsid w:val="00E20FAB"/>
    <w:rsid w:val="00E224F9"/>
    <w:rsid w:val="00E25AD3"/>
    <w:rsid w:val="00E27650"/>
    <w:rsid w:val="00E31D01"/>
    <w:rsid w:val="00E32988"/>
    <w:rsid w:val="00E350C8"/>
    <w:rsid w:val="00E35383"/>
    <w:rsid w:val="00E40BD8"/>
    <w:rsid w:val="00E467E2"/>
    <w:rsid w:val="00E474D7"/>
    <w:rsid w:val="00E52B56"/>
    <w:rsid w:val="00E543BB"/>
    <w:rsid w:val="00E5471D"/>
    <w:rsid w:val="00E56128"/>
    <w:rsid w:val="00E629DC"/>
    <w:rsid w:val="00E67DBB"/>
    <w:rsid w:val="00E70816"/>
    <w:rsid w:val="00E71B7C"/>
    <w:rsid w:val="00E7268F"/>
    <w:rsid w:val="00E73B18"/>
    <w:rsid w:val="00E73D41"/>
    <w:rsid w:val="00E7531F"/>
    <w:rsid w:val="00E75BBF"/>
    <w:rsid w:val="00E81F81"/>
    <w:rsid w:val="00E927EC"/>
    <w:rsid w:val="00E95942"/>
    <w:rsid w:val="00E96A46"/>
    <w:rsid w:val="00E97BDB"/>
    <w:rsid w:val="00EA1956"/>
    <w:rsid w:val="00EA6C8F"/>
    <w:rsid w:val="00EA7F2F"/>
    <w:rsid w:val="00EB0A4F"/>
    <w:rsid w:val="00EB253D"/>
    <w:rsid w:val="00EB35CE"/>
    <w:rsid w:val="00EB40A9"/>
    <w:rsid w:val="00EB78BF"/>
    <w:rsid w:val="00EB7BEC"/>
    <w:rsid w:val="00EC1BC4"/>
    <w:rsid w:val="00EC5B3E"/>
    <w:rsid w:val="00EE11B2"/>
    <w:rsid w:val="00EE15C6"/>
    <w:rsid w:val="00EE2440"/>
    <w:rsid w:val="00EE2EED"/>
    <w:rsid w:val="00EF3745"/>
    <w:rsid w:val="00EF3C14"/>
    <w:rsid w:val="00EF4E11"/>
    <w:rsid w:val="00F00655"/>
    <w:rsid w:val="00F0494A"/>
    <w:rsid w:val="00F10FB0"/>
    <w:rsid w:val="00F11367"/>
    <w:rsid w:val="00F12FA7"/>
    <w:rsid w:val="00F1598F"/>
    <w:rsid w:val="00F16C4B"/>
    <w:rsid w:val="00F2485A"/>
    <w:rsid w:val="00F32FAF"/>
    <w:rsid w:val="00F36065"/>
    <w:rsid w:val="00F37EE2"/>
    <w:rsid w:val="00F44354"/>
    <w:rsid w:val="00F461F5"/>
    <w:rsid w:val="00F46AAD"/>
    <w:rsid w:val="00F470A1"/>
    <w:rsid w:val="00F51B72"/>
    <w:rsid w:val="00F5275F"/>
    <w:rsid w:val="00F5366D"/>
    <w:rsid w:val="00F53A68"/>
    <w:rsid w:val="00F53CF1"/>
    <w:rsid w:val="00F57A88"/>
    <w:rsid w:val="00F608E9"/>
    <w:rsid w:val="00F61B77"/>
    <w:rsid w:val="00F61EE1"/>
    <w:rsid w:val="00F64000"/>
    <w:rsid w:val="00F659C4"/>
    <w:rsid w:val="00F71587"/>
    <w:rsid w:val="00F72396"/>
    <w:rsid w:val="00F7373F"/>
    <w:rsid w:val="00F77183"/>
    <w:rsid w:val="00F85E37"/>
    <w:rsid w:val="00F876B3"/>
    <w:rsid w:val="00F904E0"/>
    <w:rsid w:val="00F92469"/>
    <w:rsid w:val="00F9397D"/>
    <w:rsid w:val="00F94F0B"/>
    <w:rsid w:val="00F95472"/>
    <w:rsid w:val="00F95815"/>
    <w:rsid w:val="00F973BD"/>
    <w:rsid w:val="00F97F0A"/>
    <w:rsid w:val="00FA1FE7"/>
    <w:rsid w:val="00FA2C96"/>
    <w:rsid w:val="00FA2D4F"/>
    <w:rsid w:val="00FA30E2"/>
    <w:rsid w:val="00FC3DB8"/>
    <w:rsid w:val="00FC3E1B"/>
    <w:rsid w:val="00FC52C1"/>
    <w:rsid w:val="00FC56E7"/>
    <w:rsid w:val="00FC6086"/>
    <w:rsid w:val="00FE1209"/>
    <w:rsid w:val="00FF0BDB"/>
    <w:rsid w:val="00FF0F9E"/>
    <w:rsid w:val="00FF3343"/>
    <w:rsid w:val="00FF3B28"/>
    <w:rsid w:val="00FF45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B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Pr>
      <w:lang w:val="es-ES" w:eastAsia="es-ES"/>
    </w:rPr>
  </w:style>
  <w:style w:type="paragraph" w:styleId="Ttulo1">
    <w:name w:val="heading 1"/>
    <w:basedOn w:val="Normal"/>
    <w:next w:val="Normal"/>
    <w:link w:val="Ttulo1Car"/>
    <w:pPr>
      <w:keepNext/>
      <w:ind w:left="1008" w:hanging="288"/>
      <w:jc w:val="both"/>
      <w:outlineLvl w:val="0"/>
    </w:pPr>
    <w:rPr>
      <w:rFonts w:ascii="Arial" w:hAnsi="Arial"/>
      <w:color w:val="000000"/>
      <w:sz w:val="24"/>
      <w:lang w:val="en-US"/>
    </w:rPr>
  </w:style>
  <w:style w:type="paragraph" w:styleId="Ttulo2">
    <w:name w:val="heading 2"/>
    <w:basedOn w:val="Normal"/>
    <w:next w:val="Normal"/>
    <w:pPr>
      <w:keepNext/>
      <w:jc w:val="right"/>
      <w:outlineLvl w:val="1"/>
    </w:pPr>
    <w:rPr>
      <w:rFonts w:ascii="Arial" w:hAnsi="Arial"/>
      <w:color w:val="000000"/>
      <w:sz w:val="24"/>
      <w:lang w:val="es-ES_tradnl"/>
    </w:rPr>
  </w:style>
  <w:style w:type="paragraph" w:styleId="Ttulo3">
    <w:name w:val="heading 3"/>
    <w:basedOn w:val="Normal"/>
    <w:next w:val="Normal"/>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pPr>
      <w:keepNext/>
      <w:jc w:val="center"/>
      <w:outlineLvl w:val="4"/>
    </w:pPr>
    <w:rPr>
      <w:rFonts w:ascii="Arial" w:hAnsi="Arial"/>
      <w:b/>
      <w:sz w:val="24"/>
      <w:lang w:val="en-US"/>
    </w:rPr>
  </w:style>
  <w:style w:type="paragraph" w:styleId="Ttulo6">
    <w:name w:val="heading 6"/>
    <w:basedOn w:val="Normal"/>
    <w:next w:val="Normal"/>
    <w:link w:val="Ttulo6Car"/>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link w:val="TtuloCar"/>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link w:val="TextodegloboCar"/>
    <w:uiPriority w:val="99"/>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TE-01">
    <w:name w:val="TE-01"/>
    <w:basedOn w:val="Ttulo1"/>
    <w:link w:val="TE-01Car"/>
    <w:qFormat/>
    <w:rsid w:val="005E2E7A"/>
    <w:pPr>
      <w:numPr>
        <w:numId w:val="1"/>
      </w:numPr>
      <w:tabs>
        <w:tab w:val="left" w:pos="-720"/>
      </w:tabs>
      <w:spacing w:before="240" w:after="240"/>
      <w:ind w:left="357" w:hanging="357"/>
    </w:pPr>
    <w:rPr>
      <w:rFonts w:ascii="Helvetica" w:hAnsi="Helvetica"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TE-01Car">
    <w:name w:val="TE-01 Car"/>
    <w:basedOn w:val="Ttulo1Car"/>
    <w:link w:val="TE-01"/>
    <w:rsid w:val="005E2E7A"/>
    <w:rPr>
      <w:rFonts w:ascii="Helvetica" w:hAnsi="Helvetica"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TE-02">
    <w:name w:val="TE-02"/>
    <w:basedOn w:val="Ttulo2"/>
    <w:qFormat/>
    <w:rsid w:val="005E2E7A"/>
    <w:pPr>
      <w:numPr>
        <w:numId w:val="8"/>
      </w:numPr>
      <w:spacing w:before="200" w:after="200"/>
      <w:jc w:val="left"/>
    </w:pPr>
    <w:rPr>
      <w:rFonts w:ascii="Helvetica" w:hAnsi="Helvetica" w:cs="Arial"/>
      <w:b/>
      <w:sz w:val="22"/>
    </w:rPr>
  </w:style>
  <w:style w:type="paragraph" w:customStyle="1" w:styleId="TE-03">
    <w:name w:val="TE-03"/>
    <w:basedOn w:val="Ttulo3"/>
    <w:next w:val="Normal"/>
    <w:link w:val="TE-03Car"/>
    <w:autoRedefine/>
    <w:qFormat/>
    <w:rsid w:val="005E2E7A"/>
    <w:pPr>
      <w:numPr>
        <w:numId w:val="5"/>
      </w:numPr>
      <w:spacing w:before="60" w:after="60"/>
      <w:jc w:val="left"/>
    </w:pPr>
    <w:rPr>
      <w:rFonts w:ascii="Helvetica" w:hAnsi="Helvetica"/>
      <w:bCs/>
      <w:sz w:val="20"/>
      <w:lang w:val="es-ES_tradnl"/>
    </w:rPr>
  </w:style>
  <w:style w:type="paragraph" w:customStyle="1" w:styleId="TE-04">
    <w:name w:val="TE-04"/>
    <w:basedOn w:val="Ttulo4"/>
    <w:link w:val="TE-04Car"/>
    <w:qFormat/>
    <w:rsid w:val="005E2E7A"/>
    <w:pPr>
      <w:numPr>
        <w:numId w:val="7"/>
      </w:numPr>
      <w:spacing w:before="200" w:after="200"/>
      <w:ind w:left="1423" w:hanging="357"/>
      <w:jc w:val="left"/>
    </w:pPr>
    <w:rPr>
      <w:rFonts w:ascii="Helvetica" w:hAnsi="Helvetica"/>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TE-03Car">
    <w:name w:val="TE-03 Car"/>
    <w:basedOn w:val="TDC3Car"/>
    <w:link w:val="TE-03"/>
    <w:rsid w:val="005E2E7A"/>
    <w:rPr>
      <w:rFonts w:ascii="Helvetica" w:hAnsi="Helvetica"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TE-04Car">
    <w:name w:val="TE-04 Car"/>
    <w:basedOn w:val="Ttulo4Car"/>
    <w:link w:val="TE-04"/>
    <w:rsid w:val="005E2E7A"/>
    <w:rPr>
      <w:rFonts w:ascii="Helvetica" w:hAnsi="Helvetica" w:cs="Arial"/>
      <w:b/>
      <w:bCs/>
      <w:color w:val="000000"/>
      <w:sz w:val="24"/>
      <w:lang w:eastAsia="es-ES"/>
    </w:rPr>
  </w:style>
  <w:style w:type="paragraph" w:customStyle="1" w:styleId="TextoNormal">
    <w:name w:val="Texto Normal"/>
    <w:basedOn w:val="Normal"/>
    <w:link w:val="TextoNormalCar"/>
    <w:qFormat/>
    <w:rsid w:val="000A1ACD"/>
    <w:pPr>
      <w:tabs>
        <w:tab w:val="left" w:pos="-720"/>
      </w:tabs>
      <w:spacing w:before="200" w:after="200"/>
      <w:jc w:val="both"/>
    </w:pPr>
    <w:rPr>
      <w:rFonts w:ascii="Helvetica" w:hAnsi="Helvetica"/>
      <w:szCs w:val="22"/>
      <w:lang w:val="es-ES_tradnl"/>
    </w:rPr>
  </w:style>
  <w:style w:type="paragraph" w:customStyle="1" w:styleId="TE-05">
    <w:name w:val="TE-05"/>
    <w:basedOn w:val="Ttulo5"/>
    <w:link w:val="TE-05Car"/>
    <w:qFormat/>
    <w:rsid w:val="005E2E7A"/>
    <w:pPr>
      <w:numPr>
        <w:numId w:val="10"/>
      </w:numPr>
      <w:spacing w:before="200" w:after="200"/>
      <w:jc w:val="left"/>
    </w:pPr>
    <w:rPr>
      <w:rFonts w:ascii="Helvetica" w:hAnsi="Helvetica" w:cs="Arial"/>
      <w:b w:val="0"/>
      <w:sz w:val="20"/>
    </w:rPr>
  </w:style>
  <w:style w:type="character" w:customStyle="1" w:styleId="TextoNormalCar">
    <w:name w:val="Texto Normal Car"/>
    <w:basedOn w:val="Fuentedeprrafopredeter"/>
    <w:link w:val="TextoNormal"/>
    <w:rsid w:val="000A1ACD"/>
    <w:rPr>
      <w:rFonts w:ascii="Helvetica" w:hAnsi="Helvetica"/>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TE-05Car">
    <w:name w:val="TE-05 Car"/>
    <w:basedOn w:val="Ttulo5Car"/>
    <w:link w:val="TE-05"/>
    <w:rsid w:val="005E2E7A"/>
    <w:rPr>
      <w:rFonts w:ascii="Helvetica" w:hAnsi="Helvetica"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itulos">
    <w:name w:val="Titulos"/>
    <w:basedOn w:val="Ttulo1"/>
    <w:next w:val="TextoNormal"/>
    <w:link w:val="TitulosCar"/>
    <w:qFormat/>
    <w:rsid w:val="005E2E7A"/>
    <w:pPr>
      <w:tabs>
        <w:tab w:val="left" w:pos="-720"/>
      </w:tabs>
      <w:jc w:val="center"/>
    </w:pPr>
    <w:rPr>
      <w:rFonts w:ascii="Helvetica" w:hAnsi="Helvetica" w:cs="Arial"/>
      <w:b/>
      <w:bCs/>
      <w:sz w:val="28"/>
      <w:lang w:val="es-MX"/>
    </w:rPr>
  </w:style>
  <w:style w:type="paragraph" w:customStyle="1" w:styleId="EPEGTitulo">
    <w:name w:val="EP_EG_Titulo"/>
    <w:basedOn w:val="Ttulo2"/>
    <w:next w:val="TextoNormal"/>
    <w:link w:val="EPEGTituloCar"/>
    <w:qFormat/>
    <w:rsid w:val="005E2E7A"/>
    <w:pPr>
      <w:tabs>
        <w:tab w:val="left" w:pos="1813"/>
        <w:tab w:val="left" w:pos="2887"/>
        <w:tab w:val="left" w:pos="3511"/>
        <w:tab w:val="left" w:pos="3607"/>
        <w:tab w:val="left" w:pos="4327"/>
        <w:tab w:val="left" w:pos="5047"/>
        <w:tab w:val="left" w:pos="5767"/>
        <w:tab w:val="left" w:pos="6487"/>
        <w:tab w:val="left" w:pos="7207"/>
        <w:tab w:val="left" w:pos="7927"/>
        <w:tab w:val="left" w:pos="8647"/>
      </w:tabs>
      <w:spacing w:before="240" w:after="240"/>
      <w:jc w:val="both"/>
    </w:pPr>
    <w:rPr>
      <w:rFonts w:ascii="Helvetica" w:hAnsi="Helvetica" w:cs="Arial"/>
      <w:b/>
      <w:bCs/>
      <w:caps/>
      <w:szCs w:val="22"/>
    </w:rPr>
  </w:style>
  <w:style w:type="character" w:customStyle="1" w:styleId="TtuloCar">
    <w:name w:val="Título Car"/>
    <w:basedOn w:val="Fuentedeprrafopredeter"/>
    <w:link w:val="Ttulo"/>
    <w:rsid w:val="00DC660E"/>
    <w:rPr>
      <w:rFonts w:ascii="Arial" w:hAnsi="Arial" w:cs="Arial"/>
      <w:b/>
      <w:bCs/>
      <w:sz w:val="28"/>
      <w:lang w:val="es-ES_tradnl" w:eastAsia="es-ES"/>
    </w:rPr>
  </w:style>
  <w:style w:type="character" w:customStyle="1" w:styleId="TitulosCar">
    <w:name w:val="Titulos Car"/>
    <w:basedOn w:val="TtuloCar"/>
    <w:link w:val="Titulos"/>
    <w:rsid w:val="005E2E7A"/>
    <w:rPr>
      <w:rFonts w:ascii="Helvetica" w:hAnsi="Helvetica" w:cs="Arial"/>
      <w:b/>
      <w:bCs/>
      <w:color w:val="000000"/>
      <w:sz w:val="28"/>
      <w:lang w:val="es-ES_tradnl" w:eastAsia="es-ES"/>
    </w:rPr>
  </w:style>
  <w:style w:type="character" w:customStyle="1" w:styleId="EPEGTituloCar">
    <w:name w:val="EP_EG_Titulo Car"/>
    <w:basedOn w:val="Fuentedeprrafopredeter"/>
    <w:link w:val="EPEGTitulo"/>
    <w:rsid w:val="005E2E7A"/>
    <w:rPr>
      <w:rFonts w:ascii="Helvetica" w:hAnsi="Helvetica" w:cs="Arial"/>
      <w:b/>
      <w:bCs/>
      <w:caps/>
      <w:color w:val="000000"/>
      <w:sz w:val="24"/>
      <w:szCs w:val="22"/>
      <w:lang w:val="es-ES_tradnl" w:eastAsia="es-ES"/>
    </w:rPr>
  </w:style>
  <w:style w:type="paragraph" w:customStyle="1" w:styleId="EPEGSubTitulo">
    <w:name w:val="EP_EG_Sub Titulo"/>
    <w:basedOn w:val="Ttulo3"/>
    <w:next w:val="TextoNormal"/>
    <w:link w:val="EPEGSubTituloCar"/>
    <w:qFormat/>
    <w:rsid w:val="00F36065"/>
    <w:pPr>
      <w:jc w:val="left"/>
    </w:pPr>
    <w:rPr>
      <w:rFonts w:ascii="Helvetica" w:hAnsi="Helvetica"/>
      <w:caps/>
      <w:sz w:val="22"/>
    </w:rPr>
  </w:style>
  <w:style w:type="character" w:customStyle="1" w:styleId="EPEGSubTituloCar">
    <w:name w:val="EP_EG_Sub Titulo Car"/>
    <w:basedOn w:val="Fuentedeprrafopredeter"/>
    <w:link w:val="EPEGSubTitulo"/>
    <w:rsid w:val="00F36065"/>
    <w:rPr>
      <w:rFonts w:ascii="Helvetica" w:hAnsi="Helvetica" w:cs="Arial"/>
      <w:b/>
      <w:caps/>
      <w:sz w:val="22"/>
      <w:lang w:eastAsia="es-ES"/>
    </w:rPr>
  </w:style>
  <w:style w:type="paragraph" w:customStyle="1" w:styleId="EP-Normal">
    <w:name w:val="EP-Normal"/>
    <w:basedOn w:val="Normal"/>
    <w:link w:val="EP-NormalCar"/>
    <w:qFormat/>
    <w:rsid w:val="0067298A"/>
    <w:pPr>
      <w:tabs>
        <w:tab w:val="left" w:pos="-720"/>
      </w:tabs>
      <w:spacing w:before="200" w:after="200"/>
      <w:jc w:val="both"/>
    </w:pPr>
    <w:rPr>
      <w:rFonts w:ascii="HelveticaNeueLT Std Lt" w:hAnsi="HelveticaNeueLT Std Lt"/>
      <w:szCs w:val="22"/>
      <w:lang w:val="es-ES_tradnl"/>
    </w:rPr>
  </w:style>
  <w:style w:type="character" w:customStyle="1" w:styleId="EP-NormalCar">
    <w:name w:val="EP-Normal Car"/>
    <w:basedOn w:val="Fuentedeprrafopredeter"/>
    <w:link w:val="EP-Normal"/>
    <w:rsid w:val="0067298A"/>
    <w:rPr>
      <w:rFonts w:ascii="HelveticaNeueLT Std Lt" w:hAnsi="HelveticaNeueLT Std Lt"/>
      <w:szCs w:val="22"/>
      <w:lang w:val="es-ES_tradnl" w:eastAsia="es-ES"/>
    </w:rPr>
  </w:style>
  <w:style w:type="paragraph" w:styleId="Sinespaciado">
    <w:name w:val="No Spacing"/>
    <w:uiPriority w:val="1"/>
    <w:qFormat/>
    <w:rsid w:val="0067298A"/>
    <w:rPr>
      <w:rFonts w:ascii="Calibri" w:eastAsia="Calibri" w:hAnsi="Calibri"/>
      <w:sz w:val="22"/>
      <w:szCs w:val="22"/>
      <w:lang w:eastAsia="en-US"/>
    </w:rPr>
  </w:style>
  <w:style w:type="paragraph" w:customStyle="1" w:styleId="EPEG3">
    <w:name w:val="EP_EG_3"/>
    <w:basedOn w:val="Ttulo4"/>
    <w:link w:val="EPEG3Car"/>
    <w:qFormat/>
    <w:rsid w:val="006A5FE0"/>
    <w:pPr>
      <w:numPr>
        <w:numId w:val="14"/>
      </w:numPr>
    </w:pPr>
    <w:rPr>
      <w:rFonts w:ascii="Helvetica" w:hAnsi="Helvetica"/>
      <w:i/>
    </w:rPr>
  </w:style>
  <w:style w:type="character" w:customStyle="1" w:styleId="EPEG3Car">
    <w:name w:val="EP_EG_3 Car"/>
    <w:basedOn w:val="Fuentedeprrafopredeter"/>
    <w:link w:val="EPEG3"/>
    <w:rsid w:val="006A5FE0"/>
    <w:rPr>
      <w:rFonts w:ascii="Helvetica" w:hAnsi="Helvetica" w:cs="Arial"/>
      <w:bCs/>
      <w:i/>
      <w:color w:val="000000"/>
      <w:sz w:val="24"/>
      <w:lang w:eastAsia="es-ES"/>
    </w:rPr>
  </w:style>
  <w:style w:type="paragraph" w:customStyle="1" w:styleId="BodyText21">
    <w:name w:val="Body Text 21"/>
    <w:basedOn w:val="Normal"/>
    <w:rsid w:val="005A75D3"/>
    <w:pPr>
      <w:widowControl w:val="0"/>
      <w:overflowPunct w:val="0"/>
      <w:autoSpaceDE w:val="0"/>
      <w:autoSpaceDN w:val="0"/>
      <w:adjustRightInd w:val="0"/>
      <w:jc w:val="both"/>
      <w:textAlignment w:val="baseline"/>
    </w:pPr>
    <w:rPr>
      <w:rFonts w:ascii="Arial" w:hAnsi="Arial"/>
      <w:lang w:val="es-ES_tradnl" w:eastAsia="en-US"/>
    </w:rPr>
  </w:style>
  <w:style w:type="paragraph" w:customStyle="1" w:styleId="TENormal">
    <w:name w:val="TE_Normal"/>
    <w:basedOn w:val="Normal"/>
    <w:link w:val="TENormalCar"/>
    <w:qFormat/>
    <w:rsid w:val="001F5935"/>
    <w:pPr>
      <w:tabs>
        <w:tab w:val="left" w:pos="-720"/>
      </w:tabs>
      <w:spacing w:before="200" w:after="200"/>
      <w:jc w:val="both"/>
    </w:pPr>
    <w:rPr>
      <w:rFonts w:ascii="Helvetica" w:hAnsi="Helvetica"/>
      <w:szCs w:val="22"/>
      <w:lang w:val="es-ES_tradnl"/>
    </w:rPr>
  </w:style>
  <w:style w:type="character" w:customStyle="1" w:styleId="TENormalCar">
    <w:name w:val="TE_Normal Car"/>
    <w:link w:val="TENormal"/>
    <w:rsid w:val="001F5935"/>
    <w:rPr>
      <w:rFonts w:ascii="Helvetica" w:hAnsi="Helvetica"/>
      <w:szCs w:val="22"/>
      <w:lang w:val="es-ES_tradnl" w:eastAsia="es-ES"/>
    </w:rPr>
  </w:style>
  <w:style w:type="numbering" w:customStyle="1" w:styleId="Sinlista1">
    <w:name w:val="Sin lista1"/>
    <w:next w:val="Sinlista"/>
    <w:uiPriority w:val="99"/>
    <w:semiHidden/>
    <w:unhideWhenUsed/>
    <w:rsid w:val="00065055"/>
  </w:style>
  <w:style w:type="character" w:customStyle="1" w:styleId="TextodegloboCar">
    <w:name w:val="Texto de globo Car"/>
    <w:basedOn w:val="Fuentedeprrafopredeter"/>
    <w:link w:val="Textodeglobo"/>
    <w:uiPriority w:val="99"/>
    <w:semiHidden/>
    <w:rsid w:val="00065055"/>
    <w:rPr>
      <w:rFonts w:ascii="Tahoma" w:hAnsi="Tahoma" w:cs="Tahoma"/>
      <w:sz w:val="16"/>
      <w:szCs w:val="16"/>
      <w:lang w:val="es-ES" w:eastAsia="es-ES"/>
    </w:rPr>
  </w:style>
  <w:style w:type="table" w:customStyle="1" w:styleId="Tablaconcuadrcula1">
    <w:name w:val="Tabla con cuadrícula1"/>
    <w:basedOn w:val="Tablanormal"/>
    <w:next w:val="Tablaconcuadrcula"/>
    <w:uiPriority w:val="39"/>
    <w:rsid w:val="00BE459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rsid w:val="00BE45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link w:val="Encabezado"/>
    <w:rsid w:val="00D65B38"/>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Pr>
      <w:lang w:val="es-ES" w:eastAsia="es-ES"/>
    </w:rPr>
  </w:style>
  <w:style w:type="paragraph" w:styleId="Ttulo1">
    <w:name w:val="heading 1"/>
    <w:basedOn w:val="Normal"/>
    <w:next w:val="Normal"/>
    <w:link w:val="Ttulo1Car"/>
    <w:pPr>
      <w:keepNext/>
      <w:ind w:left="1008" w:hanging="288"/>
      <w:jc w:val="both"/>
      <w:outlineLvl w:val="0"/>
    </w:pPr>
    <w:rPr>
      <w:rFonts w:ascii="Arial" w:hAnsi="Arial"/>
      <w:color w:val="000000"/>
      <w:sz w:val="24"/>
      <w:lang w:val="en-US"/>
    </w:rPr>
  </w:style>
  <w:style w:type="paragraph" w:styleId="Ttulo2">
    <w:name w:val="heading 2"/>
    <w:basedOn w:val="Normal"/>
    <w:next w:val="Normal"/>
    <w:pPr>
      <w:keepNext/>
      <w:jc w:val="right"/>
      <w:outlineLvl w:val="1"/>
    </w:pPr>
    <w:rPr>
      <w:rFonts w:ascii="Arial" w:hAnsi="Arial"/>
      <w:color w:val="000000"/>
      <w:sz w:val="24"/>
      <w:lang w:val="es-ES_tradnl"/>
    </w:rPr>
  </w:style>
  <w:style w:type="paragraph" w:styleId="Ttulo3">
    <w:name w:val="heading 3"/>
    <w:basedOn w:val="Normal"/>
    <w:next w:val="Normal"/>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pPr>
      <w:keepNext/>
      <w:jc w:val="center"/>
      <w:outlineLvl w:val="4"/>
    </w:pPr>
    <w:rPr>
      <w:rFonts w:ascii="Arial" w:hAnsi="Arial"/>
      <w:b/>
      <w:sz w:val="24"/>
      <w:lang w:val="en-US"/>
    </w:rPr>
  </w:style>
  <w:style w:type="paragraph" w:styleId="Ttulo6">
    <w:name w:val="heading 6"/>
    <w:basedOn w:val="Normal"/>
    <w:next w:val="Normal"/>
    <w:link w:val="Ttulo6Car"/>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link w:val="TtuloCar"/>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link w:val="TextodegloboCar"/>
    <w:uiPriority w:val="99"/>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TE-01">
    <w:name w:val="TE-01"/>
    <w:basedOn w:val="Ttulo1"/>
    <w:link w:val="TE-01Car"/>
    <w:qFormat/>
    <w:rsid w:val="005E2E7A"/>
    <w:pPr>
      <w:numPr>
        <w:numId w:val="1"/>
      </w:numPr>
      <w:tabs>
        <w:tab w:val="left" w:pos="-720"/>
      </w:tabs>
      <w:spacing w:before="240" w:after="240"/>
      <w:ind w:left="357" w:hanging="357"/>
    </w:pPr>
    <w:rPr>
      <w:rFonts w:ascii="Helvetica" w:hAnsi="Helvetica"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TE-01Car">
    <w:name w:val="TE-01 Car"/>
    <w:basedOn w:val="Ttulo1Car"/>
    <w:link w:val="TE-01"/>
    <w:rsid w:val="005E2E7A"/>
    <w:rPr>
      <w:rFonts w:ascii="Helvetica" w:hAnsi="Helvetica"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TE-02">
    <w:name w:val="TE-02"/>
    <w:basedOn w:val="Ttulo2"/>
    <w:qFormat/>
    <w:rsid w:val="005E2E7A"/>
    <w:pPr>
      <w:numPr>
        <w:numId w:val="8"/>
      </w:numPr>
      <w:spacing w:before="200" w:after="200"/>
      <w:jc w:val="left"/>
    </w:pPr>
    <w:rPr>
      <w:rFonts w:ascii="Helvetica" w:hAnsi="Helvetica" w:cs="Arial"/>
      <w:b/>
      <w:sz w:val="22"/>
    </w:rPr>
  </w:style>
  <w:style w:type="paragraph" w:customStyle="1" w:styleId="TE-03">
    <w:name w:val="TE-03"/>
    <w:basedOn w:val="Ttulo3"/>
    <w:next w:val="Normal"/>
    <w:link w:val="TE-03Car"/>
    <w:autoRedefine/>
    <w:qFormat/>
    <w:rsid w:val="005E2E7A"/>
    <w:pPr>
      <w:numPr>
        <w:numId w:val="5"/>
      </w:numPr>
      <w:spacing w:before="60" w:after="60"/>
      <w:jc w:val="left"/>
    </w:pPr>
    <w:rPr>
      <w:rFonts w:ascii="Helvetica" w:hAnsi="Helvetica"/>
      <w:bCs/>
      <w:sz w:val="20"/>
      <w:lang w:val="es-ES_tradnl"/>
    </w:rPr>
  </w:style>
  <w:style w:type="paragraph" w:customStyle="1" w:styleId="TE-04">
    <w:name w:val="TE-04"/>
    <w:basedOn w:val="Ttulo4"/>
    <w:link w:val="TE-04Car"/>
    <w:qFormat/>
    <w:rsid w:val="005E2E7A"/>
    <w:pPr>
      <w:numPr>
        <w:numId w:val="7"/>
      </w:numPr>
      <w:spacing w:before="200" w:after="200"/>
      <w:ind w:left="1423" w:hanging="357"/>
      <w:jc w:val="left"/>
    </w:pPr>
    <w:rPr>
      <w:rFonts w:ascii="Helvetica" w:hAnsi="Helvetica"/>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TE-03Car">
    <w:name w:val="TE-03 Car"/>
    <w:basedOn w:val="TDC3Car"/>
    <w:link w:val="TE-03"/>
    <w:rsid w:val="005E2E7A"/>
    <w:rPr>
      <w:rFonts w:ascii="Helvetica" w:hAnsi="Helvetica"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TE-04Car">
    <w:name w:val="TE-04 Car"/>
    <w:basedOn w:val="Ttulo4Car"/>
    <w:link w:val="TE-04"/>
    <w:rsid w:val="005E2E7A"/>
    <w:rPr>
      <w:rFonts w:ascii="Helvetica" w:hAnsi="Helvetica" w:cs="Arial"/>
      <w:b/>
      <w:bCs/>
      <w:color w:val="000000"/>
      <w:sz w:val="24"/>
      <w:lang w:eastAsia="es-ES"/>
    </w:rPr>
  </w:style>
  <w:style w:type="paragraph" w:customStyle="1" w:styleId="TextoNormal">
    <w:name w:val="Texto Normal"/>
    <w:basedOn w:val="Normal"/>
    <w:link w:val="TextoNormalCar"/>
    <w:qFormat/>
    <w:rsid w:val="000A1ACD"/>
    <w:pPr>
      <w:tabs>
        <w:tab w:val="left" w:pos="-720"/>
      </w:tabs>
      <w:spacing w:before="200" w:after="200"/>
      <w:jc w:val="both"/>
    </w:pPr>
    <w:rPr>
      <w:rFonts w:ascii="Helvetica" w:hAnsi="Helvetica"/>
      <w:szCs w:val="22"/>
      <w:lang w:val="es-ES_tradnl"/>
    </w:rPr>
  </w:style>
  <w:style w:type="paragraph" w:customStyle="1" w:styleId="TE-05">
    <w:name w:val="TE-05"/>
    <w:basedOn w:val="Ttulo5"/>
    <w:link w:val="TE-05Car"/>
    <w:qFormat/>
    <w:rsid w:val="005E2E7A"/>
    <w:pPr>
      <w:numPr>
        <w:numId w:val="10"/>
      </w:numPr>
      <w:spacing w:before="200" w:after="200"/>
      <w:jc w:val="left"/>
    </w:pPr>
    <w:rPr>
      <w:rFonts w:ascii="Helvetica" w:hAnsi="Helvetica" w:cs="Arial"/>
      <w:b w:val="0"/>
      <w:sz w:val="20"/>
    </w:rPr>
  </w:style>
  <w:style w:type="character" w:customStyle="1" w:styleId="TextoNormalCar">
    <w:name w:val="Texto Normal Car"/>
    <w:basedOn w:val="Fuentedeprrafopredeter"/>
    <w:link w:val="TextoNormal"/>
    <w:rsid w:val="000A1ACD"/>
    <w:rPr>
      <w:rFonts w:ascii="Helvetica" w:hAnsi="Helvetica"/>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TE-05Car">
    <w:name w:val="TE-05 Car"/>
    <w:basedOn w:val="Ttulo5Car"/>
    <w:link w:val="TE-05"/>
    <w:rsid w:val="005E2E7A"/>
    <w:rPr>
      <w:rFonts w:ascii="Helvetica" w:hAnsi="Helvetica"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itulos">
    <w:name w:val="Titulos"/>
    <w:basedOn w:val="Ttulo1"/>
    <w:next w:val="TextoNormal"/>
    <w:link w:val="TitulosCar"/>
    <w:qFormat/>
    <w:rsid w:val="005E2E7A"/>
    <w:pPr>
      <w:tabs>
        <w:tab w:val="left" w:pos="-720"/>
      </w:tabs>
      <w:jc w:val="center"/>
    </w:pPr>
    <w:rPr>
      <w:rFonts w:ascii="Helvetica" w:hAnsi="Helvetica" w:cs="Arial"/>
      <w:b/>
      <w:bCs/>
      <w:sz w:val="28"/>
      <w:lang w:val="es-MX"/>
    </w:rPr>
  </w:style>
  <w:style w:type="paragraph" w:customStyle="1" w:styleId="EPEGTitulo">
    <w:name w:val="EP_EG_Titulo"/>
    <w:basedOn w:val="Ttulo2"/>
    <w:next w:val="TextoNormal"/>
    <w:link w:val="EPEGTituloCar"/>
    <w:qFormat/>
    <w:rsid w:val="005E2E7A"/>
    <w:pPr>
      <w:tabs>
        <w:tab w:val="left" w:pos="1813"/>
        <w:tab w:val="left" w:pos="2887"/>
        <w:tab w:val="left" w:pos="3511"/>
        <w:tab w:val="left" w:pos="3607"/>
        <w:tab w:val="left" w:pos="4327"/>
        <w:tab w:val="left" w:pos="5047"/>
        <w:tab w:val="left" w:pos="5767"/>
        <w:tab w:val="left" w:pos="6487"/>
        <w:tab w:val="left" w:pos="7207"/>
        <w:tab w:val="left" w:pos="7927"/>
        <w:tab w:val="left" w:pos="8647"/>
      </w:tabs>
      <w:spacing w:before="240" w:after="240"/>
      <w:jc w:val="both"/>
    </w:pPr>
    <w:rPr>
      <w:rFonts w:ascii="Helvetica" w:hAnsi="Helvetica" w:cs="Arial"/>
      <w:b/>
      <w:bCs/>
      <w:caps/>
      <w:szCs w:val="22"/>
    </w:rPr>
  </w:style>
  <w:style w:type="character" w:customStyle="1" w:styleId="TtuloCar">
    <w:name w:val="Título Car"/>
    <w:basedOn w:val="Fuentedeprrafopredeter"/>
    <w:link w:val="Ttulo"/>
    <w:rsid w:val="00DC660E"/>
    <w:rPr>
      <w:rFonts w:ascii="Arial" w:hAnsi="Arial" w:cs="Arial"/>
      <w:b/>
      <w:bCs/>
      <w:sz w:val="28"/>
      <w:lang w:val="es-ES_tradnl" w:eastAsia="es-ES"/>
    </w:rPr>
  </w:style>
  <w:style w:type="character" w:customStyle="1" w:styleId="TitulosCar">
    <w:name w:val="Titulos Car"/>
    <w:basedOn w:val="TtuloCar"/>
    <w:link w:val="Titulos"/>
    <w:rsid w:val="005E2E7A"/>
    <w:rPr>
      <w:rFonts w:ascii="Helvetica" w:hAnsi="Helvetica" w:cs="Arial"/>
      <w:b/>
      <w:bCs/>
      <w:color w:val="000000"/>
      <w:sz w:val="28"/>
      <w:lang w:val="es-ES_tradnl" w:eastAsia="es-ES"/>
    </w:rPr>
  </w:style>
  <w:style w:type="character" w:customStyle="1" w:styleId="EPEGTituloCar">
    <w:name w:val="EP_EG_Titulo Car"/>
    <w:basedOn w:val="Fuentedeprrafopredeter"/>
    <w:link w:val="EPEGTitulo"/>
    <w:rsid w:val="005E2E7A"/>
    <w:rPr>
      <w:rFonts w:ascii="Helvetica" w:hAnsi="Helvetica" w:cs="Arial"/>
      <w:b/>
      <w:bCs/>
      <w:caps/>
      <w:color w:val="000000"/>
      <w:sz w:val="24"/>
      <w:szCs w:val="22"/>
      <w:lang w:val="es-ES_tradnl" w:eastAsia="es-ES"/>
    </w:rPr>
  </w:style>
  <w:style w:type="paragraph" w:customStyle="1" w:styleId="EPEGSubTitulo">
    <w:name w:val="EP_EG_Sub Titulo"/>
    <w:basedOn w:val="Ttulo3"/>
    <w:next w:val="TextoNormal"/>
    <w:link w:val="EPEGSubTituloCar"/>
    <w:qFormat/>
    <w:rsid w:val="00F36065"/>
    <w:pPr>
      <w:jc w:val="left"/>
    </w:pPr>
    <w:rPr>
      <w:rFonts w:ascii="Helvetica" w:hAnsi="Helvetica"/>
      <w:caps/>
      <w:sz w:val="22"/>
    </w:rPr>
  </w:style>
  <w:style w:type="character" w:customStyle="1" w:styleId="EPEGSubTituloCar">
    <w:name w:val="EP_EG_Sub Titulo Car"/>
    <w:basedOn w:val="Fuentedeprrafopredeter"/>
    <w:link w:val="EPEGSubTitulo"/>
    <w:rsid w:val="00F36065"/>
    <w:rPr>
      <w:rFonts w:ascii="Helvetica" w:hAnsi="Helvetica" w:cs="Arial"/>
      <w:b/>
      <w:caps/>
      <w:sz w:val="22"/>
      <w:lang w:eastAsia="es-ES"/>
    </w:rPr>
  </w:style>
  <w:style w:type="paragraph" w:customStyle="1" w:styleId="EP-Normal">
    <w:name w:val="EP-Normal"/>
    <w:basedOn w:val="Normal"/>
    <w:link w:val="EP-NormalCar"/>
    <w:qFormat/>
    <w:rsid w:val="0067298A"/>
    <w:pPr>
      <w:tabs>
        <w:tab w:val="left" w:pos="-720"/>
      </w:tabs>
      <w:spacing w:before="200" w:after="200"/>
      <w:jc w:val="both"/>
    </w:pPr>
    <w:rPr>
      <w:rFonts w:ascii="HelveticaNeueLT Std Lt" w:hAnsi="HelveticaNeueLT Std Lt"/>
      <w:szCs w:val="22"/>
      <w:lang w:val="es-ES_tradnl"/>
    </w:rPr>
  </w:style>
  <w:style w:type="character" w:customStyle="1" w:styleId="EP-NormalCar">
    <w:name w:val="EP-Normal Car"/>
    <w:basedOn w:val="Fuentedeprrafopredeter"/>
    <w:link w:val="EP-Normal"/>
    <w:rsid w:val="0067298A"/>
    <w:rPr>
      <w:rFonts w:ascii="HelveticaNeueLT Std Lt" w:hAnsi="HelveticaNeueLT Std Lt"/>
      <w:szCs w:val="22"/>
      <w:lang w:val="es-ES_tradnl" w:eastAsia="es-ES"/>
    </w:rPr>
  </w:style>
  <w:style w:type="paragraph" w:styleId="Sinespaciado">
    <w:name w:val="No Spacing"/>
    <w:uiPriority w:val="1"/>
    <w:qFormat/>
    <w:rsid w:val="0067298A"/>
    <w:rPr>
      <w:rFonts w:ascii="Calibri" w:eastAsia="Calibri" w:hAnsi="Calibri"/>
      <w:sz w:val="22"/>
      <w:szCs w:val="22"/>
      <w:lang w:eastAsia="en-US"/>
    </w:rPr>
  </w:style>
  <w:style w:type="paragraph" w:customStyle="1" w:styleId="EPEG3">
    <w:name w:val="EP_EG_3"/>
    <w:basedOn w:val="Ttulo4"/>
    <w:link w:val="EPEG3Car"/>
    <w:qFormat/>
    <w:rsid w:val="006A5FE0"/>
    <w:pPr>
      <w:numPr>
        <w:numId w:val="14"/>
      </w:numPr>
    </w:pPr>
    <w:rPr>
      <w:rFonts w:ascii="Helvetica" w:hAnsi="Helvetica"/>
      <w:i/>
    </w:rPr>
  </w:style>
  <w:style w:type="character" w:customStyle="1" w:styleId="EPEG3Car">
    <w:name w:val="EP_EG_3 Car"/>
    <w:basedOn w:val="Fuentedeprrafopredeter"/>
    <w:link w:val="EPEG3"/>
    <w:rsid w:val="006A5FE0"/>
    <w:rPr>
      <w:rFonts w:ascii="Helvetica" w:hAnsi="Helvetica" w:cs="Arial"/>
      <w:bCs/>
      <w:i/>
      <w:color w:val="000000"/>
      <w:sz w:val="24"/>
      <w:lang w:eastAsia="es-ES"/>
    </w:rPr>
  </w:style>
  <w:style w:type="paragraph" w:customStyle="1" w:styleId="BodyText21">
    <w:name w:val="Body Text 21"/>
    <w:basedOn w:val="Normal"/>
    <w:rsid w:val="005A75D3"/>
    <w:pPr>
      <w:widowControl w:val="0"/>
      <w:overflowPunct w:val="0"/>
      <w:autoSpaceDE w:val="0"/>
      <w:autoSpaceDN w:val="0"/>
      <w:adjustRightInd w:val="0"/>
      <w:jc w:val="both"/>
      <w:textAlignment w:val="baseline"/>
    </w:pPr>
    <w:rPr>
      <w:rFonts w:ascii="Arial" w:hAnsi="Arial"/>
      <w:lang w:val="es-ES_tradnl" w:eastAsia="en-US"/>
    </w:rPr>
  </w:style>
  <w:style w:type="paragraph" w:customStyle="1" w:styleId="TENormal">
    <w:name w:val="TE_Normal"/>
    <w:basedOn w:val="Normal"/>
    <w:link w:val="TENormalCar"/>
    <w:qFormat/>
    <w:rsid w:val="001F5935"/>
    <w:pPr>
      <w:tabs>
        <w:tab w:val="left" w:pos="-720"/>
      </w:tabs>
      <w:spacing w:before="200" w:after="200"/>
      <w:jc w:val="both"/>
    </w:pPr>
    <w:rPr>
      <w:rFonts w:ascii="Helvetica" w:hAnsi="Helvetica"/>
      <w:szCs w:val="22"/>
      <w:lang w:val="es-ES_tradnl"/>
    </w:rPr>
  </w:style>
  <w:style w:type="character" w:customStyle="1" w:styleId="TENormalCar">
    <w:name w:val="TE_Normal Car"/>
    <w:link w:val="TENormal"/>
    <w:rsid w:val="001F5935"/>
    <w:rPr>
      <w:rFonts w:ascii="Helvetica" w:hAnsi="Helvetica"/>
      <w:szCs w:val="22"/>
      <w:lang w:val="es-ES_tradnl" w:eastAsia="es-ES"/>
    </w:rPr>
  </w:style>
  <w:style w:type="numbering" w:customStyle="1" w:styleId="Sinlista1">
    <w:name w:val="Sin lista1"/>
    <w:next w:val="Sinlista"/>
    <w:uiPriority w:val="99"/>
    <w:semiHidden/>
    <w:unhideWhenUsed/>
    <w:rsid w:val="00065055"/>
  </w:style>
  <w:style w:type="character" w:customStyle="1" w:styleId="TextodegloboCar">
    <w:name w:val="Texto de globo Car"/>
    <w:basedOn w:val="Fuentedeprrafopredeter"/>
    <w:link w:val="Textodeglobo"/>
    <w:uiPriority w:val="99"/>
    <w:semiHidden/>
    <w:rsid w:val="00065055"/>
    <w:rPr>
      <w:rFonts w:ascii="Tahoma" w:hAnsi="Tahoma" w:cs="Tahoma"/>
      <w:sz w:val="16"/>
      <w:szCs w:val="16"/>
      <w:lang w:val="es-ES" w:eastAsia="es-ES"/>
    </w:rPr>
  </w:style>
  <w:style w:type="table" w:customStyle="1" w:styleId="Tablaconcuadrcula1">
    <w:name w:val="Tabla con cuadrícula1"/>
    <w:basedOn w:val="Tablanormal"/>
    <w:next w:val="Tablaconcuadrcula"/>
    <w:uiPriority w:val="39"/>
    <w:rsid w:val="00BE459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rsid w:val="00BE45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link w:val="Encabezado"/>
    <w:rsid w:val="00D65B38"/>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00095">
      <w:bodyDiv w:val="1"/>
      <w:marLeft w:val="0"/>
      <w:marRight w:val="0"/>
      <w:marTop w:val="0"/>
      <w:marBottom w:val="0"/>
      <w:divBdr>
        <w:top w:val="none" w:sz="0" w:space="0" w:color="auto"/>
        <w:left w:val="none" w:sz="0" w:space="0" w:color="auto"/>
        <w:bottom w:val="none" w:sz="0" w:space="0" w:color="auto"/>
        <w:right w:val="none" w:sz="0" w:space="0" w:color="auto"/>
      </w:divBdr>
    </w:div>
    <w:div w:id="708917746">
      <w:bodyDiv w:val="1"/>
      <w:marLeft w:val="0"/>
      <w:marRight w:val="0"/>
      <w:marTop w:val="0"/>
      <w:marBottom w:val="0"/>
      <w:divBdr>
        <w:top w:val="none" w:sz="0" w:space="0" w:color="auto"/>
        <w:left w:val="none" w:sz="0" w:space="0" w:color="auto"/>
        <w:bottom w:val="none" w:sz="0" w:space="0" w:color="auto"/>
        <w:right w:val="none" w:sz="0" w:space="0" w:color="auto"/>
      </w:divBdr>
    </w:div>
    <w:div w:id="894006196">
      <w:bodyDiv w:val="1"/>
      <w:marLeft w:val="0"/>
      <w:marRight w:val="0"/>
      <w:marTop w:val="0"/>
      <w:marBottom w:val="0"/>
      <w:divBdr>
        <w:top w:val="none" w:sz="0" w:space="0" w:color="auto"/>
        <w:left w:val="none" w:sz="0" w:space="0" w:color="auto"/>
        <w:bottom w:val="none" w:sz="0" w:space="0" w:color="auto"/>
        <w:right w:val="none" w:sz="0" w:space="0" w:color="auto"/>
      </w:divBdr>
    </w:div>
    <w:div w:id="967012698">
      <w:bodyDiv w:val="1"/>
      <w:marLeft w:val="0"/>
      <w:marRight w:val="0"/>
      <w:marTop w:val="0"/>
      <w:marBottom w:val="0"/>
      <w:divBdr>
        <w:top w:val="none" w:sz="0" w:space="0" w:color="auto"/>
        <w:left w:val="none" w:sz="0" w:space="0" w:color="auto"/>
        <w:bottom w:val="none" w:sz="0" w:space="0" w:color="auto"/>
        <w:right w:val="none" w:sz="0" w:space="0" w:color="auto"/>
      </w:divBdr>
    </w:div>
    <w:div w:id="1034885499">
      <w:bodyDiv w:val="1"/>
      <w:marLeft w:val="0"/>
      <w:marRight w:val="0"/>
      <w:marTop w:val="0"/>
      <w:marBottom w:val="0"/>
      <w:divBdr>
        <w:top w:val="none" w:sz="0" w:space="0" w:color="auto"/>
        <w:left w:val="none" w:sz="0" w:space="0" w:color="auto"/>
        <w:bottom w:val="none" w:sz="0" w:space="0" w:color="auto"/>
        <w:right w:val="none" w:sz="0" w:space="0" w:color="auto"/>
      </w:divBdr>
    </w:div>
    <w:div w:id="1104762964">
      <w:bodyDiv w:val="1"/>
      <w:marLeft w:val="0"/>
      <w:marRight w:val="0"/>
      <w:marTop w:val="0"/>
      <w:marBottom w:val="0"/>
      <w:divBdr>
        <w:top w:val="none" w:sz="0" w:space="0" w:color="auto"/>
        <w:left w:val="none" w:sz="0" w:space="0" w:color="auto"/>
        <w:bottom w:val="none" w:sz="0" w:space="0" w:color="auto"/>
        <w:right w:val="none" w:sz="0" w:space="0" w:color="auto"/>
      </w:divBdr>
    </w:div>
    <w:div w:id="1146051353">
      <w:bodyDiv w:val="1"/>
      <w:marLeft w:val="0"/>
      <w:marRight w:val="0"/>
      <w:marTop w:val="0"/>
      <w:marBottom w:val="0"/>
      <w:divBdr>
        <w:top w:val="none" w:sz="0" w:space="0" w:color="auto"/>
        <w:left w:val="none" w:sz="0" w:space="0" w:color="auto"/>
        <w:bottom w:val="none" w:sz="0" w:space="0" w:color="auto"/>
        <w:right w:val="none" w:sz="0" w:space="0" w:color="auto"/>
      </w:divBdr>
    </w:div>
    <w:div w:id="1246837537">
      <w:bodyDiv w:val="1"/>
      <w:marLeft w:val="0"/>
      <w:marRight w:val="0"/>
      <w:marTop w:val="0"/>
      <w:marBottom w:val="0"/>
      <w:divBdr>
        <w:top w:val="none" w:sz="0" w:space="0" w:color="auto"/>
        <w:left w:val="none" w:sz="0" w:space="0" w:color="auto"/>
        <w:bottom w:val="none" w:sz="0" w:space="0" w:color="auto"/>
        <w:right w:val="none" w:sz="0" w:space="0" w:color="auto"/>
      </w:divBdr>
    </w:div>
    <w:div w:id="1297641858">
      <w:bodyDiv w:val="1"/>
      <w:marLeft w:val="0"/>
      <w:marRight w:val="0"/>
      <w:marTop w:val="0"/>
      <w:marBottom w:val="0"/>
      <w:divBdr>
        <w:top w:val="none" w:sz="0" w:space="0" w:color="auto"/>
        <w:left w:val="none" w:sz="0" w:space="0" w:color="auto"/>
        <w:bottom w:val="none" w:sz="0" w:space="0" w:color="auto"/>
        <w:right w:val="none" w:sz="0" w:space="0" w:color="auto"/>
      </w:divBdr>
    </w:div>
    <w:div w:id="1338726288">
      <w:bodyDiv w:val="1"/>
      <w:marLeft w:val="0"/>
      <w:marRight w:val="0"/>
      <w:marTop w:val="0"/>
      <w:marBottom w:val="0"/>
      <w:divBdr>
        <w:top w:val="none" w:sz="0" w:space="0" w:color="auto"/>
        <w:left w:val="none" w:sz="0" w:space="0" w:color="auto"/>
        <w:bottom w:val="none" w:sz="0" w:space="0" w:color="auto"/>
        <w:right w:val="none" w:sz="0" w:space="0" w:color="auto"/>
      </w:divBdr>
    </w:div>
    <w:div w:id="1354727039">
      <w:bodyDiv w:val="1"/>
      <w:marLeft w:val="0"/>
      <w:marRight w:val="0"/>
      <w:marTop w:val="0"/>
      <w:marBottom w:val="0"/>
      <w:divBdr>
        <w:top w:val="none" w:sz="0" w:space="0" w:color="auto"/>
        <w:left w:val="none" w:sz="0" w:space="0" w:color="auto"/>
        <w:bottom w:val="none" w:sz="0" w:space="0" w:color="auto"/>
        <w:right w:val="none" w:sz="0" w:space="0" w:color="auto"/>
      </w:divBdr>
    </w:div>
    <w:div w:id="1442846466">
      <w:bodyDiv w:val="1"/>
      <w:marLeft w:val="0"/>
      <w:marRight w:val="0"/>
      <w:marTop w:val="0"/>
      <w:marBottom w:val="0"/>
      <w:divBdr>
        <w:top w:val="none" w:sz="0" w:space="0" w:color="auto"/>
        <w:left w:val="none" w:sz="0" w:space="0" w:color="auto"/>
        <w:bottom w:val="none" w:sz="0" w:space="0" w:color="auto"/>
        <w:right w:val="none" w:sz="0" w:space="0" w:color="auto"/>
      </w:divBdr>
    </w:div>
    <w:div w:id="1573849673">
      <w:bodyDiv w:val="1"/>
      <w:marLeft w:val="0"/>
      <w:marRight w:val="0"/>
      <w:marTop w:val="0"/>
      <w:marBottom w:val="0"/>
      <w:divBdr>
        <w:top w:val="none" w:sz="0" w:space="0" w:color="auto"/>
        <w:left w:val="none" w:sz="0" w:space="0" w:color="auto"/>
        <w:bottom w:val="none" w:sz="0" w:space="0" w:color="auto"/>
        <w:right w:val="none" w:sz="0" w:space="0" w:color="auto"/>
      </w:divBdr>
    </w:div>
    <w:div w:id="1845508177">
      <w:bodyDiv w:val="1"/>
      <w:marLeft w:val="0"/>
      <w:marRight w:val="0"/>
      <w:marTop w:val="0"/>
      <w:marBottom w:val="0"/>
      <w:divBdr>
        <w:top w:val="none" w:sz="0" w:space="0" w:color="auto"/>
        <w:left w:val="none" w:sz="0" w:space="0" w:color="auto"/>
        <w:bottom w:val="none" w:sz="0" w:space="0" w:color="auto"/>
        <w:right w:val="none" w:sz="0" w:space="0" w:color="auto"/>
      </w:divBdr>
    </w:div>
    <w:div w:id="211112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AA333-C8DC-457C-9A09-3EB2319F3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4415</Words>
  <Characters>24285</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TRABAJOS POR EJECUTAR</vt:lpstr>
    </vt:vector>
  </TitlesOfParts>
  <Company>DIRECCION GENERAL TECNICA</Company>
  <LinksUpToDate>false</LinksUpToDate>
  <CharactersWithSpaces>28643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TRABAJOS POR EJECUTAR</dc:title>
  <dc:creator>DGT-SISTEMAS</dc:creator>
  <cp:lastModifiedBy>MARIA FERNANDA CORONADO PEREZ</cp:lastModifiedBy>
  <cp:revision>4</cp:revision>
  <cp:lastPrinted>2023-03-29T16:48:00Z</cp:lastPrinted>
  <dcterms:created xsi:type="dcterms:W3CDTF">2024-08-08T18:04:00Z</dcterms:created>
  <dcterms:modified xsi:type="dcterms:W3CDTF">2024-08-09T17:28:00Z</dcterms:modified>
</cp:coreProperties>
</file>